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Арбитражный суд Новосибирской области</w:t>
      </w:r>
    </w:p>
    <w:p>
      <w:pPr>
        <w:spacing w:after="120"/>
        <w:jc w:val="right"/>
      </w:pPr>
      <w:r>
        <w:rPr>
          <w:rFonts w:ascii="Calibri" w:cs="Calibri" w:eastAsia="Calibri" w:hAnsi="Calibri"/>
          <w:sz w:val="22"/>
          <w:szCs w:val="22"/>
        </w:rPr>
        <w:t xml:space="preserve">Дело № А45-7312/2026</w:t>
      </w:r>
    </w:p>
    <w:p>
      <w:pPr>
        <w:spacing w:after="120"/>
        <w:jc w:val="right"/>
      </w:pPr>
      <w:r>
        <w:rPr>
          <w:rFonts w:ascii="Calibri" w:cs="Calibri" w:eastAsia="Calibri" w:hAnsi="Calibri"/>
          <w:sz w:val="22"/>
          <w:szCs w:val="22"/>
        </w:rPr>
        <w:t xml:space="preserve">Заявитель (должник): Кузнецова Ольга Владимировна,</w:t>
      </w:r>
    </w:p>
    <w:p>
      <w:pPr>
        <w:spacing w:after="120"/>
        <w:jc w:val="right"/>
      </w:pPr>
      <w:r>
        <w:rPr>
          <w:rFonts w:ascii="Calibri" w:cs="Calibri" w:eastAsia="Calibri" w:hAnsi="Calibri"/>
          <w:sz w:val="22"/>
          <w:szCs w:val="22"/>
        </w:rPr>
        <w:t xml:space="preserve">14.03.1981 г. р.,</w:t>
      </w:r>
    </w:p>
    <w:p>
      <w:pPr>
        <w:spacing w:after="120"/>
        <w:jc w:val="right"/>
      </w:pPr>
      <w:r>
        <w:rPr>
          <w:rFonts w:ascii="Calibri" w:cs="Calibri" w:eastAsia="Calibri" w:hAnsi="Calibri"/>
          <w:sz w:val="22"/>
          <w:szCs w:val="22"/>
        </w:rPr>
        <w:t xml:space="preserve">адрес: 630090, г. Новосибирск, ул. Кутателадзе, д. 16, кв. 78,</w:t>
      </w:r>
    </w:p>
    <w:p>
      <w:pPr>
        <w:spacing w:after="120"/>
        <w:jc w:val="right"/>
      </w:pPr>
      <w:r>
        <w:rPr>
          <w:rFonts w:ascii="Calibri" w:cs="Calibri" w:eastAsia="Calibri" w:hAnsi="Calibri"/>
          <w:sz w:val="22"/>
          <w:szCs w:val="22"/>
        </w:rPr>
        <w:t xml:space="preserve">телефон: +7 (913) 204-71-36, e-mail: kuznetsova.ov@mail.ru</w:t>
      </w:r>
    </w:p>
    <w:p>
      <w:pPr>
        <w:spacing w:after="120"/>
        <w:jc w:val="right"/>
      </w:pPr>
      <w:r>
        <w:rPr>
          <w:rFonts w:ascii="Calibri" w:cs="Calibri" w:eastAsia="Calibri" w:hAnsi="Calibri"/>
          <w:sz w:val="22"/>
          <w:szCs w:val="22"/>
        </w:rPr>
        <w:t xml:space="preserve">Финансовый управляющий: Ефимов Дмитрий Павлович,</w:t>
      </w:r>
    </w:p>
    <w:p>
      <w:pPr>
        <w:spacing w:after="120"/>
        <w:jc w:val="right"/>
      </w:pPr>
      <w:r>
        <w:rPr>
          <w:rFonts w:ascii="Calibri" w:cs="Calibri" w:eastAsia="Calibri" w:hAnsi="Calibri"/>
          <w:sz w:val="22"/>
          <w:szCs w:val="22"/>
        </w:rPr>
        <w:t xml:space="preserve">член Ассоциации СРО «Наименование»,</w:t>
      </w:r>
    </w:p>
    <w:p>
      <w:pPr>
        <w:spacing w:after="120"/>
        <w:jc w:val="right"/>
      </w:pPr>
      <w:r>
        <w:rPr>
          <w:rFonts w:ascii="Calibri" w:cs="Calibri" w:eastAsia="Calibri" w:hAnsi="Calibri"/>
          <w:sz w:val="22"/>
          <w:szCs w:val="22"/>
        </w:rPr>
        <w:t xml:space="preserve">адрес для корреспонденции: 630099, г. Новосибирск, а/я 47</w:t>
      </w:r>
    </w:p>
    <w:p>
      <w:pPr>
        <w:spacing w:after="120"/>
      </w:pPr>
      <w:r>
        <w:rPr>
          <w:rFonts w:ascii="Calibri" w:cs="Calibri" w:eastAsia="Calibri" w:hAnsi="Calibri"/>
          <w:sz w:val="22"/>
          <w:szCs w:val="22"/>
        </w:rPr>
        <w:t xml:space="preserve"/>
      </w:r>
    </w:p>
    <w:p>
      <w:pPr>
        <w:spacing w:after="60" w:before="240"/>
        <w:jc w:val="center"/>
      </w:pPr>
      <w:r>
        <w:rPr>
          <w:rFonts w:ascii="Cambria" w:cs="Cambria" w:eastAsia="Cambria" w:hAnsi="Cambria"/>
          <w:b/>
          <w:bCs/>
          <w:sz w:val="28"/>
          <w:szCs w:val="28"/>
        </w:rPr>
        <w:t xml:space="preserve">ЖАЛОБА</w:t>
      </w:r>
    </w:p>
    <w:p>
      <w:pPr>
        <w:spacing w:after="360"/>
        <w:jc w:val="center"/>
      </w:pPr>
      <w:r>
        <w:rPr>
          <w:rFonts w:ascii="Cambria" w:cs="Cambria" w:eastAsia="Cambria" w:hAnsi="Cambria"/>
          <w:b/>
          <w:bCs/>
          <w:sz w:val="24"/>
          <w:szCs w:val="24"/>
        </w:rPr>
        <w:t xml:space="preserve">на действия (бездействие) финансового управляющего</w:t>
      </w:r>
    </w:p>
    <w:p>
      <w:pPr>
        <w:spacing w:after="120"/>
        <w:jc w:val="both"/>
      </w:pPr>
      <w:r>
        <w:rPr>
          <w:rFonts w:ascii="Calibri" w:cs="Calibri" w:eastAsia="Calibri" w:hAnsi="Calibri"/>
          <w:sz w:val="22"/>
          <w:szCs w:val="22"/>
        </w:rPr>
        <w:t xml:space="preserve">Решением Арбитражного суда Новосибирской области от 20.01.2026 по делу № А45-7312/2026 Кузнецова О. В. признана несостоятельной (банкротом), введена процедура реализации имущества сроком на шесть месяцев, финансовым управляющим утверждён Ефимов Д. П. Ходатайство о завершении реализации имущества финансовым управляющим не заявлено, в силу п. 2 ст. 213.24 Федерального закона № 127-ФЗ срок процедуры считается продлённым на шесть месяцев.</w:t>
      </w:r>
    </w:p>
    <w:p>
      <w:pPr>
        <w:spacing w:after="120"/>
        <w:jc w:val="both"/>
      </w:pPr>
      <w:r>
        <w:rPr>
          <w:rFonts w:ascii="Calibri" w:cs="Calibri" w:eastAsia="Calibri" w:hAnsi="Calibri"/>
          <w:sz w:val="22"/>
          <w:szCs w:val="22"/>
        </w:rPr>
        <w:t xml:space="preserve">Заявитель является должником по делу и лицом, участвующим в деле о банкротстве, и вправе обжаловать действия (бездействие) финансового управляющего на основании п. 1 ст. 60 Федерального закона от 26.10.2002 № 127-ФЗ «О несостоятельности (банкротстве)».</w:t>
      </w:r>
    </w:p>
    <w:p>
      <w:pPr>
        <w:spacing w:after="120"/>
      </w:pPr>
      <w:r>
        <w:rPr>
          <w:rFonts w:ascii="Calibri" w:cs="Calibri" w:eastAsia="Calibri" w:hAnsi="Calibri"/>
          <w:sz w:val="22"/>
          <w:szCs w:val="22"/>
        </w:rPr>
        <w:t xml:space="preserve"/>
      </w:r>
    </w:p>
    <w:p>
      <w:pPr>
        <w:spacing w:after="180" w:before="240"/>
        <w:jc w:val="left"/>
      </w:pPr>
      <w:r>
        <w:rPr>
          <w:rFonts w:ascii="Cambria" w:cs="Cambria" w:eastAsia="Cambria" w:hAnsi="Cambria"/>
          <w:b/>
          <w:bCs/>
          <w:sz w:val="24"/>
          <w:szCs w:val="24"/>
        </w:rPr>
        <w:t xml:space="preserve">Обстоятельства нарушения</w:t>
      </w:r>
    </w:p>
    <w:p>
      <w:pPr>
        <w:spacing w:after="120"/>
        <w:jc w:val="both"/>
      </w:pPr>
      <w:r>
        <w:rPr>
          <w:rFonts w:ascii="Calibri" w:cs="Calibri" w:eastAsia="Calibri" w:hAnsi="Calibri"/>
          <w:sz w:val="22"/>
          <w:szCs w:val="22"/>
        </w:rPr>
        <w:t xml:space="preserve">Эпизод 1. С февраля по август 2026 года на основной счёт должника ежемесячно поступала заработная плата в размере 46 800 руб. Денежные средства в размере прожиточного минимума трудоспособного населения в целом по Российской Федерации (20 644 руб.) из конкурсной массы не исключались и должнику не выплачивались ни в одном из указанных месяцев; общая сумма невыплаты за семь месяцев составляет 144 508 (Сто сорок четыре тысячи пятьсот восемь) руб. 00 коп. Требование должника от 14.04.2026, вручённое финансовому управляющему 20.04.2026, оставлено без исполнения. Нарушены абз. 1 п. 3 ст. 213.25 Федерального закона № 127-ФЗ и абз. 8 ч. 1 ст. 446 ГПК РФ. Подтверждается выпиской по счёту за период с 01.02.2026 по 25.08.2026 и уведомлением о вручении требования.</w:t>
      </w:r>
    </w:p>
    <w:p>
      <w:pPr>
        <w:spacing w:after="120"/>
        <w:jc w:val="both"/>
      </w:pPr>
      <w:r>
        <w:rPr>
          <w:rFonts w:ascii="Calibri" w:cs="Calibri" w:eastAsia="Calibri" w:hAnsi="Calibri"/>
          <w:sz w:val="22"/>
          <w:szCs w:val="22"/>
        </w:rPr>
        <w:t xml:space="preserve">Эпизод 2. 12.03.2026 финансовый управляющий заключил с ООО «Название» договор возмездного оказания услуг и 03.04.2026 перечислил в его пользу из конкурсной массы 60 000 (Шестьдесят тысяч) руб. 00 коп. Определение суда о привлечении указанного лица не выносилось, согласие должника с привлечением и с размером оплаты не давалось. Нарушены абз. 12 п. 7 и п. 6 ст. 213.9 Федерального закона № 127-ФЗ. Подтверждается выпиской по счёту должника и отсутствием соответствующего определения в материалах дела.</w:t>
      </w:r>
    </w:p>
    <w:p>
      <w:pPr>
        <w:spacing w:after="120"/>
        <w:jc w:val="both"/>
      </w:pPr>
      <w:r>
        <w:rPr>
          <w:rFonts w:ascii="Calibri" w:cs="Calibri" w:eastAsia="Calibri" w:hAnsi="Calibri"/>
          <w:sz w:val="22"/>
          <w:szCs w:val="22"/>
        </w:rPr>
        <w:t xml:space="preserve">Эпизод 3. Опись и оценка имущества должника на дату подачи настоящей жалобы не составлены, положение о порядке, об условиях и о сроках реализации имущества в суд не представлено. Иного имущества, кроме исключённого из конкурсной массы, у должника не выявлено. Нарушены п. 4 ст. 20.3 и абз. 2 п. 8 ст. 213.9 Федерального закона № 127-ФЗ с учётом п. 2 ст. 213.24 того же закона. Подтверждается отсутствием соответствующих сообщений в ЕФРСБ по состоянию на 25.08.2026.</w:t>
      </w:r>
    </w:p>
    <w:p>
      <w:pPr>
        <w:spacing w:after="120"/>
        <w:jc w:val="both"/>
      </w:pPr>
      <w:r>
        <w:rPr>
          <w:rFonts w:ascii="Calibri" w:cs="Calibri" w:eastAsia="Calibri" w:hAnsi="Calibri"/>
          <w:sz w:val="22"/>
          <w:szCs w:val="22"/>
        </w:rPr>
        <w:t xml:space="preserve">Указанные нарушения затрагивают права и законные интересы заявителя: должник семь месяцев лишён средств к существованию в гарантированном законом размере, а из конкурсной массы без определения суда израсходовано 60 000 руб., что уменьшает объём удовлетворения требований кредиторов и увеличивает размер непогашенной задолженности.</w:t>
      </w:r>
    </w:p>
    <w:p>
      <w:pPr>
        <w:spacing w:after="120"/>
      </w:pPr>
      <w:r>
        <w:rPr>
          <w:rFonts w:ascii="Calibri" w:cs="Calibri" w:eastAsia="Calibri" w:hAnsi="Calibri"/>
          <w:sz w:val="22"/>
          <w:szCs w:val="22"/>
        </w:rPr>
        <w:t xml:space="preserve"/>
      </w:r>
    </w:p>
    <w:p>
      <w:pPr>
        <w:spacing w:after="180" w:before="240"/>
        <w:jc w:val="left"/>
      </w:pPr>
      <w:r>
        <w:rPr>
          <w:rFonts w:ascii="Cambria" w:cs="Cambria" w:eastAsia="Cambria" w:hAnsi="Cambria"/>
          <w:b/>
          <w:bCs/>
          <w:sz w:val="24"/>
          <w:szCs w:val="24"/>
        </w:rPr>
        <w:t xml:space="preserve">Прошу</w:t>
      </w:r>
    </w:p>
    <w:p>
      <w:pPr>
        <w:spacing w:after="120"/>
        <w:jc w:val="both"/>
      </w:pPr>
      <w:r>
        <w:rPr>
          <w:rFonts w:ascii="Calibri" w:cs="Calibri" w:eastAsia="Calibri" w:hAnsi="Calibri"/>
          <w:sz w:val="22"/>
          <w:szCs w:val="22"/>
        </w:rPr>
        <w:t xml:space="preserve">1. Признать незаконным бездействие финансового управляющего Ефимова Д. П., выразившееся в невыплате должнику денежных средств в размере прожиточного минимума за февраль — август 2026 года (п. 1 ст. 60 Федерального закона от 26.10.2002 № 127-ФЗ).</w:t>
      </w:r>
    </w:p>
    <w:p>
      <w:pPr>
        <w:spacing w:after="120"/>
        <w:jc w:val="both"/>
      </w:pPr>
      <w:r>
        <w:rPr>
          <w:rFonts w:ascii="Calibri" w:cs="Calibri" w:eastAsia="Calibri" w:hAnsi="Calibri"/>
          <w:sz w:val="22"/>
          <w:szCs w:val="22"/>
        </w:rPr>
        <w:t xml:space="preserve">2. Признать незаконными действия финансового управляющего Ефимова Д. П. по привлечению ООО «Название» и оплате его услуг за счёт конкурсной массы без определения арбитражного суда.</w:t>
      </w:r>
    </w:p>
    <w:p>
      <w:pPr>
        <w:spacing w:after="120"/>
        <w:jc w:val="both"/>
      </w:pPr>
      <w:r>
        <w:rPr>
          <w:rFonts w:ascii="Calibri" w:cs="Calibri" w:eastAsia="Calibri" w:hAnsi="Calibri"/>
          <w:sz w:val="22"/>
          <w:szCs w:val="22"/>
        </w:rPr>
        <w:t xml:space="preserve">3. Признать незаконным бездействие финансового управляющего Ефимова Д. П., выразившееся в непроведении описи и оценки имущества должника и непредставлении в суд положения о порядке, об условиях и о сроках реализации имущества.</w:t>
      </w:r>
    </w:p>
    <w:p>
      <w:pPr>
        <w:spacing w:after="120"/>
        <w:jc w:val="both"/>
      </w:pPr>
      <w:r>
        <w:rPr>
          <w:rFonts w:ascii="Calibri" w:cs="Calibri" w:eastAsia="Calibri" w:hAnsi="Calibri"/>
          <w:sz w:val="22"/>
          <w:szCs w:val="22"/>
        </w:rPr>
        <w:t xml:space="preserve">4. Взыскать с финансового управляющего Ефимова Д. П. в конкурсную массу убытки в размере 60 000 (Шестьдесят тысяч) руб. 00 коп. (п. 4 ст. 20.4 Федерального закона от 26.10.2002 № 127-ФЗ).</w:t>
      </w:r>
    </w:p>
    <w:p>
      <w:pPr>
        <w:spacing w:after="120"/>
        <w:jc w:val="both"/>
      </w:pPr>
      <w:r>
        <w:rPr>
          <w:rFonts w:ascii="Calibri" w:cs="Calibri" w:eastAsia="Calibri" w:hAnsi="Calibri"/>
          <w:sz w:val="22"/>
          <w:szCs w:val="22"/>
        </w:rPr>
        <w:t xml:space="preserve">5. Отстранить Ефимова Д. П. от исполнения обязанностей финансового управляющего в деле № А45-7312/2026 (абз. 5 п. 5 ст. 83 Федерального закона от 26.10.2002 № 127-ФЗ).</w:t>
      </w:r>
    </w:p>
    <w:p>
      <w:pPr>
        <w:spacing w:after="120"/>
      </w:pPr>
      <w:r>
        <w:rPr>
          <w:rFonts w:ascii="Calibri" w:cs="Calibri" w:eastAsia="Calibri" w:hAnsi="Calibri"/>
          <w:sz w:val="22"/>
          <w:szCs w:val="22"/>
        </w:rPr>
        <w:t xml:space="preserve"/>
      </w:r>
    </w:p>
    <w:p>
      <w:pPr>
        <w:spacing w:after="180" w:before="240"/>
        <w:jc w:val="left"/>
      </w:pPr>
      <w:r>
        <w:rPr>
          <w:rFonts w:ascii="Cambria" w:cs="Cambria" w:eastAsia="Cambria" w:hAnsi="Cambria"/>
          <w:b/>
          <w:bCs/>
          <w:sz w:val="24"/>
          <w:szCs w:val="24"/>
        </w:rPr>
        <w:t xml:space="preserve">Приложения</w:t>
      </w:r>
    </w:p>
    <w:p>
      <w:pPr>
        <w:spacing w:after="120"/>
        <w:jc w:val="both"/>
      </w:pPr>
      <w:r>
        <w:rPr>
          <w:rFonts w:ascii="Calibri" w:cs="Calibri" w:eastAsia="Calibri" w:hAnsi="Calibri"/>
          <w:sz w:val="22"/>
          <w:szCs w:val="22"/>
        </w:rPr>
        <w:t xml:space="preserve">1. Копия решения Арбитражного суда Новосибирской области от 20.01.2026 о признании должника банкротом, введении реализации имущества и об утверждении финансового управляющего — на 4 л.</w:t>
      </w:r>
    </w:p>
    <w:p>
      <w:pPr>
        <w:spacing w:after="120"/>
        <w:jc w:val="both"/>
      </w:pPr>
      <w:r>
        <w:rPr>
          <w:rFonts w:ascii="Calibri" w:cs="Calibri" w:eastAsia="Calibri" w:hAnsi="Calibri"/>
          <w:sz w:val="22"/>
          <w:szCs w:val="22"/>
        </w:rPr>
        <w:t xml:space="preserve">2. Выписка по счёту должника за период с 01.02.2026 по 25.08.2026 — на 6 л.</w:t>
      </w:r>
    </w:p>
    <w:p>
      <w:pPr>
        <w:spacing w:after="120"/>
        <w:jc w:val="both"/>
      </w:pPr>
      <w:r>
        <w:rPr>
          <w:rFonts w:ascii="Calibri" w:cs="Calibri" w:eastAsia="Calibri" w:hAnsi="Calibri"/>
          <w:sz w:val="22"/>
          <w:szCs w:val="22"/>
        </w:rPr>
        <w:t xml:space="preserve">3. Копия требования должника от 14.04.2026 и уведомление о вручении от 20.04.2026 — на 3 л.</w:t>
      </w:r>
    </w:p>
    <w:p>
      <w:pPr>
        <w:spacing w:after="120"/>
        <w:jc w:val="both"/>
      </w:pPr>
      <w:r>
        <w:rPr>
          <w:rFonts w:ascii="Calibri" w:cs="Calibri" w:eastAsia="Calibri" w:hAnsi="Calibri"/>
          <w:sz w:val="22"/>
          <w:szCs w:val="22"/>
        </w:rPr>
        <w:t xml:space="preserve">4. Распечатки сообщений ЕФРСБ по должнику по состоянию на 25.08.2026 — на 5 л.</w:t>
      </w:r>
    </w:p>
    <w:p>
      <w:pPr>
        <w:spacing w:after="120"/>
        <w:jc w:val="both"/>
      </w:pPr>
      <w:r>
        <w:rPr>
          <w:rFonts w:ascii="Calibri" w:cs="Calibri" w:eastAsia="Calibri" w:hAnsi="Calibri"/>
          <w:sz w:val="22"/>
          <w:szCs w:val="22"/>
        </w:rPr>
        <w:t xml:space="preserve">5. Ходатайство об отсрочке уплаты государственной пошлины со справкой о доходах за 2026 год — на 3 л.</w:t>
      </w:r>
    </w:p>
    <w:p>
      <w:pPr>
        <w:spacing w:after="120"/>
        <w:jc w:val="both"/>
      </w:pPr>
      <w:r>
        <w:rPr>
          <w:rFonts w:ascii="Calibri" w:cs="Calibri" w:eastAsia="Calibri" w:hAnsi="Calibri"/>
          <w:sz w:val="22"/>
          <w:szCs w:val="22"/>
        </w:rPr>
        <w:t xml:space="preserve">6. Квитанции и описи вложения о направлении копий жалобы финансовому управляющему и конкурсным кредиторам от 26.08.2026 — на 4 л.</w:t>
      </w:r>
    </w:p>
    <w:p>
      <w:pPr>
        <w:spacing w:after="120"/>
        <w:jc w:val="both"/>
      </w:pPr>
      <w:r>
        <w:rPr>
          <w:rFonts w:ascii="Calibri" w:cs="Calibri" w:eastAsia="Calibri" w:hAnsi="Calibri"/>
          <w:sz w:val="22"/>
          <w:szCs w:val="22"/>
        </w:rPr>
        <w:t xml:space="preserve">7. Копия паспорта заявителя — на 2 л.</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27 августа 2026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Заявитель: ____________________________ / Кузнецова О. В. /</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zhaloba-na-finansovogo-upravlyayushchego-obrazec</dc:title>
  <dc:creator>AllContract.ru</dc:creator>
  <cp:lastModifiedBy>Un-named</cp:lastModifiedBy>
  <cp:revision>1</cp:revision>
  <dcterms:created xsi:type="dcterms:W3CDTF">2026-08-27T14:50:19.693Z</dcterms:created>
  <dcterms:modified xsi:type="dcterms:W3CDTF">2026-08-27T14:50:19.693Z</dcterms:modified>
</cp:coreProperties>
</file>

<file path=docProps/custom.xml><?xml version="1.0" encoding="utf-8"?>
<Properties xmlns="http://schemas.openxmlformats.org/officeDocument/2006/custom-properties" xmlns:vt="http://schemas.openxmlformats.org/officeDocument/2006/docPropsVTypes"/>
</file>