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______________________________ районный суд</w:t>
      </w:r>
    </w:p>
    <w:p>
      <w:pPr>
        <w:spacing w:after="120"/>
        <w:jc w:val="right"/>
      </w:pPr>
      <w:r>
        <w:rPr>
          <w:rFonts w:ascii="Calibri" w:cs="Calibri" w:eastAsia="Calibri" w:hAnsi="Calibri"/>
          <w:i/>
          <w:iCs/>
          <w:sz w:val="18"/>
          <w:szCs w:val="18"/>
        </w:rPr>
        <w:t xml:space="preserve">(по месту нахождения жилого помещения)</w:t>
      </w:r>
    </w:p>
    <w:p>
      <w:pPr>
        <w:spacing w:after="120"/>
        <w:jc w:val="right"/>
      </w:pPr>
      <w:r>
        <w:rPr>
          <w:rFonts w:ascii="Calibri" w:cs="Calibri" w:eastAsia="Calibri" w:hAnsi="Calibri"/>
          <w:sz w:val="22"/>
          <w:szCs w:val="22"/>
        </w:rPr>
        <w:t xml:space="preserve">Адрес суда: 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________________________________</w:t>
      </w:r>
    </w:p>
    <w:p>
      <w:pPr>
        <w:spacing w:after="120"/>
        <w:jc w:val="right"/>
      </w:pPr>
      <w:r>
        <w:rPr>
          <w:rFonts w:ascii="Calibri" w:cs="Calibri" w:eastAsia="Calibri" w:hAnsi="Calibri"/>
          <w:sz w:val="22"/>
          <w:szCs w:val="22"/>
        </w:rPr>
        <w:t xml:space="preserve">Дата и место рождения: ________________</w:t>
      </w:r>
    </w:p>
    <w:p>
      <w:pPr>
        <w:spacing w:after="120"/>
        <w:jc w:val="right"/>
      </w:pPr>
      <w:r>
        <w:rPr>
          <w:rFonts w:ascii="Calibri" w:cs="Calibri" w:eastAsia="Calibri" w:hAnsi="Calibri"/>
          <w:sz w:val="22"/>
          <w:szCs w:val="22"/>
        </w:rPr>
        <w:t xml:space="preserve">Адрес: ________________________________</w:t>
      </w:r>
    </w:p>
    <w:p>
      <w:pPr>
        <w:spacing w:after="120"/>
        <w:jc w:val="right"/>
      </w:pPr>
      <w:r>
        <w:rPr>
          <w:rFonts w:ascii="Calibri" w:cs="Calibri" w:eastAsia="Calibri" w:hAnsi="Calibri"/>
          <w:sz w:val="22"/>
          <w:szCs w:val="22"/>
        </w:rPr>
        <w:t xml:space="preserve">Телефон: ______________________________</w:t>
      </w:r>
    </w:p>
    <w:p>
      <w:pPr>
        <w:spacing w:after="120"/>
        <w:jc w:val="right"/>
      </w:pPr>
      <w:r>
        <w:rPr>
          <w:rFonts w:ascii="Calibri" w:cs="Calibri" w:eastAsia="Calibri" w:hAnsi="Calibri"/>
          <w:sz w:val="22"/>
          <w:szCs w:val="22"/>
        </w:rPr>
        <w:t xml:space="preserve">Эл. почта: 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_____________________________</w:t>
      </w:r>
    </w:p>
    <w:p>
      <w:pPr>
        <w:spacing w:after="120"/>
        <w:jc w:val="right"/>
      </w:pPr>
      <w:r>
        <w:rPr>
          <w:rFonts w:ascii="Calibri" w:cs="Calibri" w:eastAsia="Calibri" w:hAnsi="Calibri"/>
          <w:sz w:val="22"/>
          <w:szCs w:val="22"/>
        </w:rPr>
        <w:t xml:space="preserve">Дата и место рождения: ________________</w:t>
      </w:r>
    </w:p>
    <w:p>
      <w:pPr>
        <w:spacing w:after="120"/>
        <w:jc w:val="right"/>
      </w:pPr>
      <w:r>
        <w:rPr>
          <w:rFonts w:ascii="Calibri" w:cs="Calibri" w:eastAsia="Calibri" w:hAnsi="Calibri"/>
          <w:sz w:val="22"/>
          <w:szCs w:val="22"/>
        </w:rPr>
        <w:t xml:space="preserve">Адрес регистрации: ____________________</w:t>
      </w:r>
    </w:p>
    <w:p>
      <w:pPr>
        <w:spacing w:after="120"/>
        <w:jc w:val="right"/>
      </w:pPr>
      <w:r>
        <w:rPr>
          <w:rFonts w:ascii="Calibri" w:cs="Calibri" w:eastAsia="Calibri" w:hAnsi="Calibri"/>
          <w:sz w:val="22"/>
          <w:szCs w:val="22"/>
        </w:rPr>
        <w:t xml:space="preserve">Адрес фактического проживания: ________</w:t>
      </w:r>
    </w:p>
    <w:p>
      <w:pPr>
        <w:spacing w:after="120"/>
        <w:jc w:val="right"/>
      </w:pPr>
      <w:r>
        <w:rPr>
          <w:rFonts w:ascii="Calibri" w:cs="Calibri" w:eastAsia="Calibri" w:hAnsi="Calibri"/>
          <w:sz w:val="22"/>
          <w:szCs w:val="22"/>
        </w:rPr>
        <w:t xml:space="preserve">Идентификатор (паспорт, СНИЛС, ИНН): __________ (если известен)</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Госпошлина: __________ руб.</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ИСКОВОЕ ЗАЯВЛЕНИЕ</w:t>
      </w:r>
    </w:p>
    <w:p>
      <w:pPr>
        <w:spacing w:after="200" w:before="120"/>
        <w:jc w:val="center"/>
      </w:pPr>
      <w:r>
        <w:rPr>
          <w:rFonts w:ascii="Cambria" w:cs="Cambria" w:eastAsia="Cambria" w:hAnsi="Cambria"/>
          <w:b/>
          <w:bCs/>
          <w:sz w:val="24"/>
          <w:szCs w:val="24"/>
        </w:rPr>
        <w:t xml:space="preserve">о признании утратившим право пользования жилым помещением</w:t>
      </w:r>
    </w:p>
    <w:p>
      <w:pPr>
        <w:spacing w:after="120"/>
        <w:jc w:val="both"/>
      </w:pPr>
      <w:r>
        <w:rPr>
          <w:rFonts w:ascii="Calibri" w:cs="Calibri" w:eastAsia="Calibri" w:hAnsi="Calibri"/>
          <w:sz w:val="22"/>
          <w:szCs w:val="22"/>
        </w:rPr>
        <w:t xml:space="preserve">Мне на праве собственности принадлежит жилое помещение — квартира общей площадью ______ кв. м по адресу: ______________________________. Право собственности зарегистрировано «____» ____________ 20____ г., запись в Едином государственном реестре недвижимости № ______________________________.</w:t>
      </w:r>
    </w:p>
    <w:p>
      <w:pPr>
        <w:spacing w:after="120"/>
        <w:jc w:val="both"/>
      </w:pPr>
      <w:r>
        <w:rPr>
          <w:rFonts w:ascii="Calibri" w:cs="Calibri" w:eastAsia="Calibri" w:hAnsi="Calibri"/>
          <w:sz w:val="22"/>
          <w:szCs w:val="22"/>
        </w:rPr>
        <w:t xml:space="preserve">С «____» ____________ 20____ г. в квартире по месту жительства зарегистрирован(а) ответчик(ца) ______________________________, который(ая) был(а) вселён(а) в жилое помещение как ______________________________ (член семьи собственника, иное основание).</w:t>
      </w:r>
    </w:p>
    <w:p>
      <w:pPr>
        <w:spacing w:after="120"/>
        <w:jc w:val="both"/>
      </w:pPr>
      <w:r>
        <w:rPr>
          <w:rFonts w:ascii="Calibri" w:cs="Calibri" w:eastAsia="Calibri" w:hAnsi="Calibri"/>
          <w:sz w:val="22"/>
          <w:szCs w:val="22"/>
        </w:rPr>
        <w:t xml:space="preserve">Семейные отношения между сторонами прекращены «____» ____________ 20____ г. (расторжение брака, иное основание прекращения права пользования: ______________________________). Соглашение о сохранении за ответчиком права пользования квартирой не заключалось.</w:t>
      </w:r>
    </w:p>
    <w:p>
      <w:pPr>
        <w:spacing w:after="120"/>
        <w:jc w:val="both"/>
      </w:pPr>
      <w:r>
        <w:rPr>
          <w:rFonts w:ascii="Calibri" w:cs="Calibri" w:eastAsia="Calibri" w:hAnsi="Calibri"/>
          <w:sz w:val="22"/>
          <w:szCs w:val="22"/>
        </w:rPr>
        <w:t xml:space="preserve">С «____» ____________ 20____ г. ответчик в квартире не проживает: он добровольно выехал на другое место жительства по адресу ______________________________, вывез принадлежащие ему вещи, расходы на содержание жилого помещения и оплату коммунальных услуг не несёт. Препятствий в пользовании квартирой ему не чинилось, ключи от квартиры у ответчика имеются (либо: были возвращены им добровольно).</w:t>
      </w:r>
    </w:p>
    <w:p>
      <w:pPr>
        <w:spacing w:after="120"/>
        <w:jc w:val="both"/>
      </w:pPr>
      <w:r>
        <w:rPr>
          <w:rFonts w:ascii="Calibri" w:cs="Calibri" w:eastAsia="Calibri" w:hAnsi="Calibri"/>
          <w:sz w:val="22"/>
          <w:szCs w:val="22"/>
        </w:rPr>
        <w:t xml:space="preserve">«____» ____________ 20____ г. я направил(а) ответчику письменное требование сняться с регистрационного учёта в срок до «____» ____________ 20____ г. Требование получено ответчиком «____» ____________ 20____ г. и до настоящего времени не исполнено.</w:t>
      </w:r>
    </w:p>
    <w:p>
      <w:pPr>
        <w:spacing w:after="120"/>
        <w:jc w:val="both"/>
      </w:pPr>
      <w:r>
        <w:rPr>
          <w:rFonts w:ascii="Calibri" w:cs="Calibri" w:eastAsia="Calibri" w:hAnsi="Calibri"/>
          <w:sz w:val="22"/>
          <w:szCs w:val="22"/>
        </w:rPr>
        <w:t xml:space="preserve">Регистрация ответчика в квартире нарушает мои права как собственника: я вынужден(а) оплачивать коммунальные услуги, начисляемые по количеству зарегистрированных лиц, и не могу свободно распорядиться жилым помещением.</w:t>
      </w:r>
    </w:p>
    <w:p>
      <w:pPr>
        <w:spacing w:after="120"/>
        <w:jc w:val="both"/>
      </w:pPr>
      <w:r>
        <w:rPr>
          <w:rFonts w:ascii="Calibri" w:cs="Calibri" w:eastAsia="Calibri" w:hAnsi="Calibri"/>
          <w:sz w:val="22"/>
          <w:szCs w:val="22"/>
        </w:rPr>
        <w:t xml:space="preserve">В соответствии с частью 4 статьи 31 Жилищного кодекса Российской Федерации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не сохраняется, если иное не установлено соглашением между собственником и бывшим членом его семьи. Согласно части 1 статьи 35 Жилищного кодекса Российской Федерации гражданин, право пользования жилым помещением которого прекращено, обязан освободить это жилое помещение. Статья 304 Гражданского кодекса Российской Федерации предоставляет собственнику право требовать устранения всяких нарушений его права, хотя бы эти нарушения и не были соединены с лишением владения.</w:t>
      </w:r>
    </w:p>
    <w:p>
      <w:pPr>
        <w:spacing w:after="120"/>
        <w:jc w:val="both"/>
      </w:pPr>
      <w:r>
        <w:rPr>
          <w:rFonts w:ascii="Calibri" w:cs="Calibri" w:eastAsia="Calibri" w:hAnsi="Calibri"/>
          <w:sz w:val="22"/>
          <w:szCs w:val="22"/>
        </w:rPr>
        <w:t xml:space="preserve">Снятие гражданина с регистрационного учёта по месту жительства в случае признания его утратившим право пользования жилым помещением производится органом регистрационного учёта на основании вступившего в законную силу решения суда — статья 7 Закона Российской Федерации от 25.06.1993 № 5242-1 и подпункт «е» пункта 31 Правил регистрации и снятия граждан Российской Федерации с регистрационного учёта, утверждённых постановлением Правительства Российской Федерации от 17.07.1995 № 713.</w:t>
      </w:r>
    </w:p>
    <w:p>
      <w:pPr>
        <w:spacing w:after="120"/>
        <w:jc w:val="both"/>
      </w:pPr>
      <w:r>
        <w:rPr>
          <w:rFonts w:ascii="Calibri" w:cs="Calibri" w:eastAsia="Calibri" w:hAnsi="Calibri"/>
          <w:sz w:val="22"/>
          <w:szCs w:val="22"/>
        </w:rPr>
        <w:t xml:space="preserve">Иск предъявляется в суд по месту нахождения жилого помещения на основании части 1 статьи 30 Гражданского процессуального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Признать ______________________________ (фамилия, имя, отчество ответчика), «____» ____________ 19____ г. рождения, утратившим(ей) право пользования жилым помещением — квартирой по адресу: ______________________________.</w:t>
      </w:r>
    </w:p>
    <w:p>
      <w:pPr>
        <w:spacing w:after="120"/>
        <w:jc w:val="both"/>
      </w:pPr>
      <w:r>
        <w:rPr>
          <w:rFonts w:ascii="Calibri" w:cs="Calibri" w:eastAsia="Calibri" w:hAnsi="Calibri"/>
          <w:sz w:val="22"/>
          <w:szCs w:val="22"/>
        </w:rPr>
        <w:t xml:space="preserve">2. Указать в решении, что вступившее в законную силу решение суда является основанием для снятия ______________________________ с регистрационного учёта по месту жительства по указанному адресу.</w:t>
      </w:r>
    </w:p>
    <w:p>
      <w:pPr>
        <w:spacing w:after="120"/>
        <w:jc w:val="both"/>
      </w:pPr>
      <w:r>
        <w:rPr>
          <w:rFonts w:ascii="Calibri" w:cs="Calibri" w:eastAsia="Calibri" w:hAnsi="Calibri"/>
          <w:sz w:val="22"/>
          <w:szCs w:val="22"/>
        </w:rPr>
        <w:t xml:space="preserve">3. Взыскать с ответчика в мою пользу расходы по уплате государственной пошлины в размере __________ руб.</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искового заявления и приложенных документов для ответчика — на ______ л.</w:t>
      </w:r>
    </w:p>
    <w:p>
      <w:pPr>
        <w:spacing w:after="120"/>
        <w:jc w:val="both"/>
      </w:pPr>
      <w:r>
        <w:rPr>
          <w:rFonts w:ascii="Calibri" w:cs="Calibri" w:eastAsia="Calibri" w:hAnsi="Calibri"/>
          <w:sz w:val="22"/>
          <w:szCs w:val="22"/>
        </w:rPr>
        <w:t xml:space="preserve">2. Документ об уплате государственной пошлины — на ______ л.</w:t>
      </w:r>
    </w:p>
    <w:p>
      <w:pPr>
        <w:spacing w:after="120"/>
        <w:jc w:val="both"/>
      </w:pPr>
      <w:r>
        <w:rPr>
          <w:rFonts w:ascii="Calibri" w:cs="Calibri" w:eastAsia="Calibri" w:hAnsi="Calibri"/>
          <w:sz w:val="22"/>
          <w:szCs w:val="22"/>
        </w:rPr>
        <w:t xml:space="preserve">3. Выписка из Единого государственного реестра недвижимости на квартиру — на ______ л.</w:t>
      </w:r>
    </w:p>
    <w:p>
      <w:pPr>
        <w:spacing w:after="120"/>
        <w:jc w:val="both"/>
      </w:pPr>
      <w:r>
        <w:rPr>
          <w:rFonts w:ascii="Calibri" w:cs="Calibri" w:eastAsia="Calibri" w:hAnsi="Calibri"/>
          <w:sz w:val="22"/>
          <w:szCs w:val="22"/>
        </w:rPr>
        <w:t xml:space="preserve">4. Правоустанавливающий документ на квартиру (договор, свидетельство о праве на наследство, решение суда) — на ______ л.</w:t>
      </w:r>
    </w:p>
    <w:p>
      <w:pPr>
        <w:spacing w:after="120"/>
        <w:jc w:val="both"/>
      </w:pPr>
      <w:r>
        <w:rPr>
          <w:rFonts w:ascii="Calibri" w:cs="Calibri" w:eastAsia="Calibri" w:hAnsi="Calibri"/>
          <w:sz w:val="22"/>
          <w:szCs w:val="22"/>
        </w:rPr>
        <w:t xml:space="preserve">5. Адресная справка о регистрации ответчика по месту жительства — на ______ л.</w:t>
      </w:r>
    </w:p>
    <w:p>
      <w:pPr>
        <w:spacing w:after="120"/>
        <w:jc w:val="both"/>
      </w:pPr>
      <w:r>
        <w:rPr>
          <w:rFonts w:ascii="Calibri" w:cs="Calibri" w:eastAsia="Calibri" w:hAnsi="Calibri"/>
          <w:sz w:val="22"/>
          <w:szCs w:val="22"/>
        </w:rPr>
        <w:t xml:space="preserve">6. Копия свидетельства о расторжении брака (иной документ о прекращении права пользования) — на ______ л.</w:t>
      </w:r>
    </w:p>
    <w:p>
      <w:pPr>
        <w:spacing w:after="120"/>
        <w:jc w:val="both"/>
      </w:pPr>
      <w:r>
        <w:rPr>
          <w:rFonts w:ascii="Calibri" w:cs="Calibri" w:eastAsia="Calibri" w:hAnsi="Calibri"/>
          <w:sz w:val="22"/>
          <w:szCs w:val="22"/>
        </w:rPr>
        <w:t xml:space="preserve">7. Акт о непроживании ответчика в жилом помещении, подписанный соседями, — на ______ л.</w:t>
      </w:r>
    </w:p>
    <w:p>
      <w:pPr>
        <w:spacing w:after="120"/>
        <w:jc w:val="both"/>
      </w:pPr>
      <w:r>
        <w:rPr>
          <w:rFonts w:ascii="Calibri" w:cs="Calibri" w:eastAsia="Calibri" w:hAnsi="Calibri"/>
          <w:sz w:val="22"/>
          <w:szCs w:val="22"/>
        </w:rPr>
        <w:t xml:space="preserve">8. Копия требования о снятии с регистрационного учёта, опись вложения и квитанция об отправке — на ______ л.</w:t>
      </w:r>
    </w:p>
    <w:p>
      <w:pPr>
        <w:spacing w:after="120"/>
        <w:jc w:val="both"/>
      </w:pPr>
      <w:r>
        <w:rPr>
          <w:rFonts w:ascii="Calibri" w:cs="Calibri" w:eastAsia="Calibri" w:hAnsi="Calibri"/>
          <w:sz w:val="22"/>
          <w:szCs w:val="22"/>
        </w:rPr>
        <w:t xml:space="preserve">9. Платёжные документы об оплате жилищно-коммунальных услуг за период с «____» ____________ 20____ г. — на ______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 ____________________ 20______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______________________________ /</w:t>
      </w:r>
    </w:p>
    <w:p>
      <w:pPr>
        <w:spacing w:after="120"/>
        <w:jc w:val="both"/>
      </w:pPr>
      <w:r>
        <w:rPr>
          <w:rFonts w:ascii="Calibri" w:cs="Calibri" w:eastAsia="Calibri" w:hAnsi="Calibri"/>
          <w:i/>
          <w:iCs/>
          <w:sz w:val="18"/>
          <w:szCs w:val="18"/>
        </w:rPr>
        <w:t xml:space="preserve">(подпись)                             (фамилия и инициалы)</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Бланк рассчитан на случай, когда ответчик в жилом помещении фактически не проживает, и требование о выселении не заявляется. Если ответчик занимает квартиру, к пункту 1 просительной части добавляется требование о выселении — по такому делу обязательно заключение прокурора (часть 3 статьи 45 Гражданского процессуального кодекса Российской Федерации). Если ответчик в квартиру никогда не вселялся, требование формулируется как признание не приобретшим право пользования.</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iskovoe-zayavlenie-o-snyatii-s-registracionnogo-ucheta</dc:title>
  <dc:creator>AllContract.ru</dc:creator>
  <cp:lastModifiedBy>Un-named</cp:lastModifiedBy>
  <cp:revision>1</cp:revision>
  <dcterms:created xsi:type="dcterms:W3CDTF">2026-08-05T23:51:29.684Z</dcterms:created>
  <dcterms:modified xsi:type="dcterms:W3CDTF">2026-08-05T23:51:29.685Z</dcterms:modified>
</cp:coreProperties>
</file>

<file path=docProps/custom.xml><?xml version="1.0" encoding="utf-8"?>
<Properties xmlns="http://schemas.openxmlformats.org/officeDocument/2006/custom-properties" xmlns:vt="http://schemas.openxmlformats.org/officeDocument/2006/docPropsVTypes"/>
</file>