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«Аметист»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Кочергину Игорю Анатольевичу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Савельевой Марины Дмитриевны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принять меня на работу в отдел снабжения на должность специалиста по закупкам с 21 сентября 2026 года.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Приложение: копия диплома о высшем образовании на 1 л. в 1 экз.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9 сентября 2026 г.            _______________            М. Д. Савельева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Резолюция руководителя: «В приказ. Оформить трудовой договор с 21.09.2026, должность и оклад — по штатному расписанию».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генерального директора от 9 сентября 2026 г.)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Трудовой договор от 9 сентября 2026 г. № 34-ТД. Приказ о приёме от 9 сентября 2026 г. № 41-к.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Заполнено кадровой службой ООО «Аметист».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zayavlenie-o-prieme-na-rabotu-obrazec</dc:title>
  <dc:creator>AllContract.ru</dc:creator>
  <cp:lastModifiedBy>Un-named</cp:lastModifiedBy>
  <cp:revision>1</cp:revision>
  <dcterms:created xsi:type="dcterms:W3CDTF">2026-09-09T01:25:11.111Z</dcterms:created>
  <dcterms:modified xsi:type="dcterms:W3CDTF">2026-09-09T01:25:11.111Z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