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Руководителю 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(наименование организации)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(должность руководителя)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(Ф.И.О. руководителя)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 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(должность работника)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(Ф.И.О. работника)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табельный № ____________________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структурное подразделение:</w:t>
      </w:r>
    </w:p>
    <w:p>
      <w:pPr>
        <w:spacing w:after="40"/>
        <w:ind w:left="50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</w:t>
      </w:r>
    </w:p>
    <w:p>
      <w:pPr>
        <w:spacing w:after="120"/>
      </w:pP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ЗАЯВЛЕНИЕ</w:t>
      </w:r>
    </w:p>
    <w:p>
      <w:pPr>
        <w:spacing w:after="240"/>
        <w:jc w:val="center"/>
      </w:pPr>
      <w:r>
        <w:rPr>
          <w:rFonts w:ascii="Cambria" w:cs="Cambria" w:eastAsia="Cambria" w:hAnsi="Cambria"/>
          <w:i/>
          <w:iCs/>
          <w:sz w:val="22"/>
          <w:szCs w:val="22"/>
        </w:rPr>
        <w:t xml:space="preserve">о направлении на ежегодный обязательный медицинский осмотр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Просьба о направлении на медосмотр</w:t>
      </w:r>
    </w:p>
    <w:p>
      <w:pPr>
        <w:spacing w:after="1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Прошу направить меня на прохождение обязательного периодического (ежегодного) медицинского осмотра в соответствии со ст. 213, 220 Трудового кодекса РФ и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работников».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последнего медицинского осмотра: «____» ____________ 20__ г.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Категория профессиональных вредностей: ____________________ (соответствующий пункт Перечня согласно Приказу Минтруда от 24.04.2014 № 302н или Приказу Минздрава от 28.01.2021 № 29н).</w:t>
      </w:r>
    </w:p>
    <w:p>
      <w:pPr>
        <w:pStyle w:val="ListParagraph"/>
        <w:numPr>
          <w:ilvl w:val="1"/>
          <w:numId w:val="2"/>
        </w:numPr>
        <w:spacing w:after="16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 приказом о проведении медицинского осмотра и направлением в медицинскую организацию прошу ознакомить меня заблаговременно — не позднее чем за 10 рабочих дней до даты осмотра.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Основания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Ст. 213 ТК РФ — обязательные медицинские осмотры отдельных категорий работников.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Ст. 220 ТК РФ — обязанность работодателя организовать и оплатить за свой счёт обязательные медицинские осмотры.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Ст. 254 ТК РФ — гарантии работникам при прохождении обязательных медицинских осмотров (для отдельных категорий).</w:t>
      </w:r>
    </w:p>
    <w:p>
      <w:pPr>
        <w:pStyle w:val="ListParagraph"/>
        <w:numPr>
          <w:ilvl w:val="1"/>
          <w:numId w:val="2"/>
        </w:numPr>
        <w:spacing w:after="16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Приказ Минздрава России от 28.01.2021 № 29н — Порядок проведения обязательных предварительных и периодических медицинских осмотров работников.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Ожидаемые гарантии работника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 время прохождения медицинского осмотра за мной сохраняется место работы (должность) и средний заработок (ст. 185 ТК РФ).</w:t>
      </w:r>
    </w:p>
    <w:p>
      <w:pPr>
        <w:pStyle w:val="ListParagraph"/>
        <w:numPr>
          <w:ilvl w:val="1"/>
          <w:numId w:val="2"/>
        </w:num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расходы, связанные с прохождением обязательного медицинского осмотра, несёт работодатель (ч. 8 ст. 220 ТК РФ).</w:t>
      </w:r>
    </w:p>
    <w:p>
      <w:pPr>
        <w:pStyle w:val="ListParagraph"/>
        <w:numPr>
          <w:ilvl w:val="1"/>
          <w:numId w:val="2"/>
        </w:numPr>
        <w:spacing w:after="2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Время прохождения осмотра включается в табель учёта рабочего времени; в случае проведения осмотра в нерабочее время оплата производится по правилам ст. 152, 153 ТК РФ.</w:t>
      </w:r>
    </w:p>
    <w:p>
      <w:pPr>
        <w:spacing w:after="2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Работник: ____________________ / ____________________ /</w:t>
      </w:r>
    </w:p>
    <w:p>
      <w:pPr>
        <w:spacing w:after="200"/>
      </w:pPr>
      <w:r>
        <w:rPr>
          <w:rFonts w:ascii="Cambria" w:cs="Cambria" w:eastAsia="Cambria" w:hAnsi="Cambria"/>
          <w:i/>
          <w:iCs/>
          <w:sz w:val="18"/>
          <w:szCs w:val="18"/>
        </w:rPr>
        <w:t xml:space="preserve">                       (подпись)                        (расшифровка подписи)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Виза руководителя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Резолюция: «Направить на медосмотр».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Должность: ____________________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 / ____________________ /</w:t>
      </w:r>
    </w:p>
    <w:p>
      <w:pPr>
        <w:spacing w:after="2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Отметка кадровой службы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Направление в медицинскую организацию подготовлено, работник ознакомлен.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Должность: ____________________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Подпись: ____________________ / ____________________ /</w:t>
      </w:r>
    </w:p>
    <w:p>
      <w:pPr>
        <w:spacing w:after="8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sz w:val="22"/>
        <w:szCs w:val="22"/>
      </w:rPr>
    </w:lvl>
    <w:lvl w:ilvl="1" w15:tentative="1">
      <w:start w:val="1"/>
      <w:numFmt w:val="decimal"/>
      <w:lvlText w:val="%1.%2."/>
      <w:lvlJc w:val="left"/>
      <w:pPr>
        <w:ind w:left="1080" w:hanging="540"/>
      </w:pPr>
      <w:rPr>
        <w:rFonts w:ascii="Cambria" w:cs="Cambria" w:eastAsia="Cambria" w:hAnsi="Cambria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направлении на ежегодный медосмотр</dc:title>
  <dc:creator>AllContract.ru</dc:creator>
  <cp:lastModifiedBy>Un-named</cp:lastModifiedBy>
  <cp:revision>1</cp:revision>
  <dcterms:created xsi:type="dcterms:W3CDTF">2026-05-13T16:21:56.784Z</dcterms:created>
  <dcterms:modified xsi:type="dcterms:W3CDTF">2026-05-13T16:21:56.784Z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