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ОТЧЕТ АГЕНТА № 7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к агентскому договору № 12-А от «15» января 2026 г.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за период с «01» июля 2026 г. по «31» июля 2026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Самара, «05»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Принципал: Общество с ограниченной ответственностью «Волга-Профиль» (ООО «Волга-Профиль»), ИНН 6316248071, ОГРН 1156316005432, адрес: 443001, г. Самара, ул. Мичурина, д. 21.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Агент: Общество с ограниченной ответственностью «Торговый дом Ресурс» (ООО «Торговый дом Ресурс»), ИНН 6317094238, ОГРН 1176313008945, адрес: 443086, г. Самара, ул. Гагарина, д. 84, офис 305.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Агент действует от своего имени и за счет Принципала (п. 1.2 агентского договора № 12-А от 15 января 2026 г.).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Сделки, совершенные Агентом в интересах Принципала в отчетном периоде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Покупатель (третье лицо)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Договор</w:t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 отгрузки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Товар, количество</w:t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с НДС, руб.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ООО «Стройкомплект», ИНН 6318034117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№ 41/26 от 06.07.2026</w:t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09.07.2026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Профнастил С8-1150, 1 200 кв. м</w:t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528 000,00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ООО «Кровля-Сервис», ИНН 6312159043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№ 44/26 от 14.07.2026</w:t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16.07.2026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Профнастил НС35-1000, 750 кв. м</w:t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366 000,00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ИП Абрамов Денис Сергеевич, ИНН 631812345678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№ 47/26 от 27.07.2026</w:t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29.07.2026</w:t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Металлочерепица «Монтеррей», 480 кв. м</w:t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342 000,00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1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1 236 000,00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 договоры заключены Агентом от своего имени. Товар отгружен покупателям со склада Принципала по адресу: г. Самара, Заводское шоссе, д. 11.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Расходы, произведенные Агентом за счет Принципала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Назначение расхода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Подтверждающий документ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с НДС, руб.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 т.ч. НДС, руб.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Доставка товара покупателям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УПД ООО «АвтоЛайн» № 812 от 14.07.2026; платежное поручение № 341 от 15.07.2026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24 400,00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4 400,00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Печать рекламных каталогов продукции Принципала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УПД ООО «Полиграф-С» № 3391 от 21.07.2026; платежное поручение № 359 от 22.07.2026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18 300,00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3 300,00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3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42 700,00</w:t>
            </w:r>
          </w:p>
        </w:tc>
        <w:tc>
          <w:tcPr>
            <w:tcW w:type="dxa" w:w="16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7 700,00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Расходы произведены в пределах сметы, согласованной сторонами в приложении № 3 к агентскому договору. Копии подтверждающих документов приложены к настоящему отчету.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Расчет агентского вознаграждения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Основание расчета: п. 3.1 агентского договора — 7 % от стоимости товара, реализованного покупателям в отчетном периоде, с учетом НДС.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База для расчета: 1 236 000,00 руб.; ставка вознаграждения: 7 %.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Сумма вознаграждения: 86 520 (Восемьдесят шесть тысяч пятьсот двадцать) руб. 00 коп., в том числе НДС 22 % — 15 601 (Пятнадцать тысяч шестьсот один) руб. 97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Расчеты между сторонами за отчетный период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Сумма, руб.</w:t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Поступило Агенту от третьих лиц за счет Принципала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1 236 000,00</w:t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Удержано Агентом: агентское вознаграждение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86 520,00</w:t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Удержано Агентом: возмещение расходов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42 700,00</w:t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Перечислено Принципалу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1 106 780,00</w:t>
            </w:r>
          </w:p>
        </w:tc>
      </w:tr>
      <w:tr>
        <w:tc>
          <w:tcPr>
            <w:tcW w:type="dxa" w:w="5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Задолженность Принципала перед Агентом на конец периода</w:t>
            </w:r>
          </w:p>
        </w:tc>
        <w:tc>
          <w:tcPr>
            <w:tcW w:type="dxa" w:w="42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0,00</w:t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Удержание произведено на основании п. 4.4 агентского договора и ст. 997 ГК РФ. Перечисление Принципалу: платежное поручение № 352 от 20.07.2026 на сумму 600 000,00 руб. и платежное поручение № 371 от 31.07.2026 на сумму 506 780,00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Извещение о дате реализации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Агент известил Принципала о датах реализации принадлежавшего ему имущества письмом от 3 августа 2026 г. исх. № 118 (направлено по системе электронного документооборота, подтверждение доставки приложено).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Приложения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копии договоров поставки № 41/26, № 44/26, № 47/26 с приложениями — на 18 листах;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копии универсальных передаточных документов на отгруженный товар — на 6 листах;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копии УПД ООО «АвтоЛайн» № 812 и ООО «Полиграф-С» № 3391 с платежными поручениями — на 4 листах;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копия письма от 03.08.2026 исх. № 118 с подтверждением доставки — на 2 листах.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Возражения по настоящему отчету Принципал вправе заявить Агенту в течение тридцати дней со дня получения отчета. При отсутствии возражений в указанный срок отчет считается принятым Принципалом (п. 3 ст. 1008 ГК РФ, п. 4.3 агентского договора).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Подписи сторон: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составил (Агент):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Директор ООО «Торговый дом Ресурс»  _________________ / Пантелеев И.В.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Отчет принял (Принципал):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Директор ООО «Волга-Профиль»          _________________ / Ефимова Л.А.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«06» августа 2026 г.</w:t>
      </w:r>
    </w:p>
    <w:p>
      <w:pPr>
        <w:spacing w:after="60"/>
        <w:jc w:val="both"/>
      </w:pPr>
      <w:r>
        <w:rPr>
          <w:rFonts w:ascii="Calibri" w:cs="Calibri" w:eastAsia="Calibri" w:hAnsi="Calibri"/>
          <w:sz w:val="16"/>
          <w:szCs w:val="16"/>
        </w:rPr>
        <w:t xml:space="preserve">Отчет получен Принципалом 6 августа 2026 г.; тридцатый день срока для возражений — суббота 5 сентября 2026 г., поэтому срок истекает 7 сентября 2026 г. (ст. 193 ГК РФ).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otchet-agenta-po-agentskomu-dogovoru-obrazec</dc:title>
  <dc:creator>AllContract.ru</dc:creator>
  <cp:lastModifiedBy>Un-named</cp:lastModifiedBy>
  <cp:revision>1</cp:revision>
  <dcterms:created xsi:type="dcterms:W3CDTF">2026-08-06T00:02:25.157Z</dcterms:created>
  <dcterms:modified xsi:type="dcterms:W3CDTF">2026-08-06T00:02:25.157Z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