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Унифицированная форма № ТОРГ-2, код по ОКУД 0330202</w:t>
      </w:r>
    </w:p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(утв. постановлением Госкомстата России от 25.12.1998 № 132)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УТВЕРЖДАЮ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</w:t>
      </w:r>
    </w:p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(должность руководителя организации-получателя)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 / _____________________ /</w:t>
      </w:r>
    </w:p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(подпись)                    (фамилия, инициалы)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№ ______</w:t>
      </w:r>
    </w:p>
    <w:p>
      <w:pPr>
        <w:spacing w:after="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установленном расхождении по количеству и качеству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при приемке товарно-материальных ценностей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___________________________,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Организация-получатель: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(полное наименование, ИНН, ОГРН, адрес, структурное подразделение)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Место приемки товара: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(полное наименование, ИНН, адрес)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Грузоотправитель: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Производитель: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Перевозчик: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(наименование, вид транспорта, государственный регистрационный номер)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Страховая компания: _____________________________________________________________________________________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Документы-основания: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Договор поставки (купли-продажи) № __________ от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Счет-фактура (УПД) № __________ от «____» ______________ 20____ г. на сумму 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Товарная накладная (ТОРГ-12) № __________ от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Транспортная накладная № __________ от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Коммерческий акт перевозчика № __________ от «____» 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Сведения о приемке: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 и время прибытия товара: «____» ______________ 20____ г., ____ ч ____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 и время вскрытия транспортного средства (контейнера): «____» ____________ 20____ г., ____ ч ____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Приемка начата: «____» ______________ 20____ г., ____ ч ____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Приемка окончена: «____» ______________ 20____ г., ____ ч ____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Состояние тары, упаковки, пломб и маркировки в момент осмотра: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Условия хранения товара до вскрытия упаковки: _____________________________________________________________________________________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Комиссия в составе: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Председатель комиссии: ____________________________ / ______________________ /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(должность)                                         (фамилия, инициалы)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Члены комиссии:            ____________________________ / 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____________________________ / 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Материально ответственное лицо: ____________________ / 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Представитель поставщика (грузоотправителя): 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(должность, фамилия, инициалы, номер и дата доверенности)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и дата вызова представителя поставщика: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(телеграмма, письмо на адрес электронной почты из договора, дата отправки и подтверждение)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назначенная приказом (распоряжением) № __________ от «____» ______________ 20____ г., произвела приемку товара и установила следующее.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Расхождение по количеству мест и массе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Показатель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Кол-во мест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упаковки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Масса брутто, кг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Масса нетто, кг</w:t>
            </w:r>
          </w:p>
        </w:tc>
      </w:tr>
      <w:tr>
        <w:tc>
          <w:tcPr>
            <w:tcW w:type="dxa" w:w="2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 документам поставщика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Фактически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Расхождение (+, −)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Расхождение по количеству товара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товара, артикул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Ед. изм.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 документам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Фактически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Недостача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Излишки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Расхождение по качеству и сумма расхождений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товара, артикул</w:t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Ед. изм.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Брак, бой</w:t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Цена, ₽</w:t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расхождения, ₽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Характер дефекта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Общая сумма расхождений: ______________ (______________________________________________) руб. ______ коп. без НДС;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НДС ______ % — ______________ руб. ______ коп.; всего с НДС — ______________ руб. ______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Способ определения количества товара: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(сплошной пересчет, взвешивание, обмер; выборочная или полная проверка)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Весоизмерительные приборы и дата их последней поверки: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Заключение комиссии: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(причина расхождений, чья вина установлена, судьба товара — возврат, ответственное хранение, уценка)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Приложения: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(фотоматериалы, упаковочные листы, заключение эксперта, документ о вызове представителя поставщика)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Подписи: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Председатель комиссии            _________________ / 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 комиссии                          _________________ / 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 комиссии                          _________________ / 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Материально ответственное лицо  _________________ / 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Представитель поставщика       _________________ / _____________________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Акт с приложениями получил главный (старший) бухгалтер: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 / _____________________ /  «____» 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Решение руководителя организации-получателя: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akt-torg-2-rashozhdenie-pri-priemke</dc:title>
  <dc:creator>AllContract.ru</dc:creator>
  <cp:lastModifiedBy>Un-named</cp:lastModifiedBy>
  <cp:revision>1</cp:revision>
  <dcterms:created xsi:type="dcterms:W3CDTF">2026-08-03T23:54:15.345Z</dcterms:created>
  <dcterms:modified xsi:type="dcterms:W3CDTF">2026-08-03T23:54:15.345Z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