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СОГЛАШЕНИЕ О ДЕТЯХ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(о месте жительства ребёнка, порядке общения с отдельно проживающим родителем и об уплате алиментов)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___________________________,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Гражданин ________________________________________________________________ (ФИО полностью), паспорт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серии ________ № ____________, выдан 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г., зарегистрированный по адресу: 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_________________________________________, именуемый далее «Отец»,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гражданка ________________________________________________________________ (ФИО полностью), паспорт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серии ________ № ____________, выдан 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г., зарегистрированная по адресу: 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_________________________________________, именуемая далее «Мать»,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именуемые «Стороны», являющиеся родителями несовершеннолетнего ребёнка, указанного в пункте 1.1 настоящего Соглашения, действуя добровольно и в интересах ребёнка, руководствуясь п. 3 ст. 65, п. 2 ст. 66, ст. 99–105 Семейного кодекса РФ, заключили настоящее Соглашение о нижеследующем: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Место жительства Ребёнка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Стороны определяют местом жительства несовершеннолетнего(ей) 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(ФИО ребёнка полностью), «____» ________________ 20____ года рождения (свидетельство о рождении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серии ____________ № ____________, выдано «____» ________________ 20____ г.), далее «Ребёнок», —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место жительства ______________ (Отца / Матери) по адресу: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Определение места жительства Ребёнка с одним из родителей не изменяет объёма родительских прав другого родителя (ст. 61 Семейного кодекса РФ) и не освобождает его от обязанности участвовать в воспитании и содержании Ребёнка.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Родитель, проживающий отдельно, вправе получать информацию о Ребёнке из образовательных, медицинских организаций и организаций социального обслуживания (п. 4 ст. 66 Семейного кодекса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Порядок общения с Ребёнком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Родитель, проживающий отдельно, общается с Ребёнком по графику: 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(указываются дни недели, время начала и окончания встреч, место общения, наличие или отсутствие ночёвки,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количество дней в каникулярный период и порядок согласования их дат).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Ребёнок передаётся и возвращается по адресу: 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 изменении даты или времени встречи Сторона уведомляет другую Сторону письменно или в мессенджере не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позднее чем за ______ дня(дней).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Встреча, не состоявшаяся по причине болезни Ребёнка или иной уважительной причине, переносится на ______________________________________________________________________________________.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О выезде с Ребёнком за пределы ______________________________ (субъекта РФ) Сторона уведомляет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другую Сторону не позднее чем за ______ дней, указывая маршрут, адрес пребывания и контактный телефон.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Стороны обязуются не препятствовать общению Ребёнка со вторым родителем и его близкими родственниками (ст. 67 Семейного кодекса РФ) и не формировать у Ребёнка негативного отношения к ним.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Алименты на содержание Ребёнка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______________ (Отец / Мать) уплачивает алименты на содержание Ребёнка ежемесячно в размере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 (____________________) всех видов заработка и (или) иного дохода, но не менее 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(_________________________________________________) руб. ______ коп. в месяц.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(Допускается иной способ или сочетание способов: твёрдая денежная сумма, уплачиваемая периодически или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единовременно, предоставление имущества, иные способы — п. 2 ст. 104 Семейного кодекса РФ. Размер алиментов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несовершеннолетних детей не может быть ниже установленного п. 1 ст. 81 Семейного кодекса РФ — п. 2 ст. 103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Семейного кодекса РФ.)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Алименты перечисляются не позднее ______ числа месяца, следующего за расчётным, на счёт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№ ____________________________________ в 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Минимальный размер, установленный пунктом 3.1, индексируется 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 (ст. 105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Семейного кодекса РФ; при отсутствии условия об индексации применяется ст. 117 Семейного кодекса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Алименты уплачиваются начиная с ________________ 20____ г. и до достижения Ребёнком возраста восемнадцати лет, если иное не установлено законом.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3.5. Получателем алиментов на Ребёнка, не достигшего четырнадцати лет, выступает родитель, с которым Ребёнок проживает, как его законный представитель (п. 1 ст. 64, ст. 99 Семейного кодекса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Участие в дополнительных расходах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Сверх алиментов, предусмотренных разделом 3, Стороны несут следующие расходы на Ребёнка: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(лечение, санаторно-курортное оздоровление, дополнительное образование, спортивные секции, отдых)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долях: ______ — Отец, ______ — Мать.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Такие расходы возмещаются в течение ______ дней с даты предъявления документов, подтверждающих оплату (чеков, квитанций, договоров).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Изменение, расторжение и срок действия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Настоящее Соглашение может быть изменено или расторгнуто в любое время по взаимному согласию Сторон. Изменение и расторжение производятся в той же форме, что и само Соглашение (п. 2 ст. 101 Семейного кодекса РФ, п. 1 ст. 452 Гражданского кодекса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Односторонний отказ от исполнения настоящего Соглашения и одностороннее изменение его условий не допускаются (п. 3 ст. 101 Семейного кодекса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При существенном изменении материального или семейного положения Сторон и недостижении согласия об изменении или расторжении Соглашения заинтересованная Сторона вправе обратиться в суд (п. 4 ст. 101 Семейного кодекса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Соглашение вступает в силу со дня его нотариального удостоверения и действует до достижения Ребёнком возраста восемнадцати лет.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Раздел 3 настоящего Соглашения подлежит обязательному нотариальному удостоверению (п. 1 ст. 100 Семейного кодекса РФ). Нотариально удостоверенное соглашение об уплате алиментов имеет силу исполнительного листа (п. 2 ст. 100 Семейного кодекса РФ; п. 3 ч. 1 ст. 12 Федерального закона от 02.10.2007 № 229-ФЗ).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Разделы 1 и 2 настоящего Соглашения действительны в простой письменной форме (п. 3 ст. 65, п. 2 ст. 66 Семейного кодекса РФ); при оформлении их в одном документе с разделом 3 они удостоверяются нотариально вместе с ним.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Соглашение составлено в трёх экземплярах, имеющих равную юридическую силу: по одному для каждой из Сторон и один для хранения в делах нотариуса.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Во всём, что не урегулировано настоящим Соглашением, Стороны руководствуются законодательством Российской Федерации.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Подписи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Отец: ______________________________ / _________________________________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Мать: ______________________________ / _________________________________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Удостоверительная надпись нотариуса совершается на настоящем Соглашении либо на отдельном листе, скрепляемом с ним.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soglashenie-o-detyah-pri-razvode</dc:title>
  <dc:creator>AllContract.ru</dc:creator>
  <cp:lastModifiedBy>Un-named</cp:lastModifiedBy>
  <cp:revision>1</cp:revision>
  <dcterms:created xsi:type="dcterms:W3CDTF">2026-09-09T07:32:20.041Z</dcterms:created>
  <dcterms:modified xsi:type="dcterms:W3CDTF">2026-09-09T07:32:20.042Z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