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ЛИЦЕНЗИОННЫЙ ДОГОВОР № ЛТЗ-08/26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Краснодар        «25» августа 2026 г.</w:t>
      </w:r>
    </w:p>
    <w:p>
      <w:pPr>
        <w:spacing w:after="100"/>
      </w:pP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«Название» (ИНН 2310214763, ОГРН 1192375046812), в лице генерального директора Лаптева Игоря Сергеевича, действующего на основании устава, именуемое в дальнейшем «Лицензиар», с одной стороны,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 Общество с ограниченной ответственностью «Название» (ИНН 5405598127, ОГРН 1215400019473), в лице директора Кравченко Олеси Викторовны, действующей на основании устава, именуемое в дальнейшем «Лицензиат», с другой стороны, вместе именуемые «Стороны», заключили настоящий договор (далее — Договор) о нижеследующем.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Лицензиар предоставляет Лицензиату право использования словесного товарного знака «Обозначение» (далее — Объект) в пределах и способами, предусмотренными Договором, а Лицензиат уплачивает Лицензиару вознаграждение.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Исключительное право на Объект принадлежит Лицензиару, что подтверждается свидетельством на товарный знак № … от 21.11.2023. Срок действия исключительного права — до 14.03.2033.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Заключение Договора не влечет перехода исключительного права на Объект к Лицензиату (пункт 1 статьи 1233 Гражданского кодекса Российской Федерации).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Вид лицензии, территория и срок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Лицензиату предоставляется исключительная лицензия. Лицензиар не выдает другим лицам лицензий на использование Объекта на Территории в отношении Товаров и сам не использует Объект в этих пределах (статья 1236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Территория, на которой допускается использование Объекта (далее — Территория): Новосибирская область, Омская область и Томская область.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Договор действует до 31.08.2029. Срок действия Договора не может превышать срок действия исключительного права на Объект (пункт 4 статьи 1235 Гражданского кодекса Российской Федерации).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Способы использования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Лицензиат вправе использовать Объект следующими способами: размещение на Товарах, этикетках и упаковке Товаров, которые Лицензиат производит, предлагает к продаже и продает на Территории; размещение на документации, связанной с введением Товаров в оборот; размещение в предложениях о продаже Товаров и в рекламе Товаров, в том числе в сети «Интернет».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Право использования товарного знака предоставляется в отношении следующих товаров (далее — Товары): кетчупы, майонез, соусы (класс 30 МКТУ).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Право использования Объекта, прямо не указанное в Договоре, не считается предоставленным Лицензиату (абзац второй пункта 1 статьи 1235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Лицензиат не вправе предоставлять право использования Объекта третьим лицам по сублицензионному договору.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Государственная регистрация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Предоставление права использования Объекта подлежит государственной регистрации в Федеральной службе по интеллектуальной собственности (Роспатент) (пункт 2 статьи 1490 Гражданского кодекса Российской Федерации). Заявление о государственной регистрации подает Лицензиар в течение 10 (десяти) рабочих дней со дня подписания Договора, патентную пошлину уплачивает Лицензиат.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Лицензиат использует Объект со дня государственной регистрации предоставления права использования Объекта. Без государственной регистрации предоставление права считается несостоявшимся (пункт 6 статьи 1232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При прекращении Договора до истечения срока, указанного в пункте 2.3 Договора, Лицензиар в течение 10 (десяти) рабочих дней подает в Роспатент заявление о государственной регистрации прекращения предоставления права использования Объекта, если Договор прошел государственную регистрацию.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Вознаграждение и отчеты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За предоставление права использования Объекта Лицензиат уплачивает Лицензиару единовременный платеж в размере 300 000 (Триста тысяч) рублей в течение 10 (десяти) рабочих дней со дня государственной регистрации предоставления права использования Объекта.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Кроме того, Лицензиат ежеквартально уплачивает Лицензиару вознаграждение в размере 3 (трех) процентов от выручки от реализации Товаров без налога на добавленную стоимость, но не менее 150 000 (Ста пятидесяти тысяч) рублей за календарный квартал.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Суммы вознаграждения указаны без налога на добавленную стоимость. Налог на добавленную стоимость начисляется сверх указанных сумм по ставке 22 %.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Лицензиат представляет Лицензиару отчет об использовании Объекта за каждый календарный квартал не позднее 15-го числа месяца, следующего за кварталом. В отчете указываются наименования и количество реализованных Товаров и выручка от их реализации без налога на добавленную стоимость.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5.5. Вознаграждение, предусмотренное пунктом 5.2 Договора, уплачивается не позднее 25-го числа месяца, следующего за кварталом, на основании отчета Лицензиата.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5.6. Лицензиар вправе не чаще одного раза в календарный год проверить данные учета Лицензиата, относящиеся к реализации Товаров. Если проверка выявит занижение выручки в отчете более чем на 5 (пять) процентов, Лицензиат доплачивает вознаграждение и возмещает Лицензиару документально подтвержденные расходы на проверку.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Качество товаров и использование товарного знака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Лицензиат обеспечивает соответствие качества Товаров, на которых он размещает Объект, требованиям к качеству, установленным Лицензиаром в Приложении № 1 к Договору (пункт 2 статьи 1489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Лицензиар вправе контролировать качество Товаров не чаще 2 (двух) раз в год, письменно уведомив Лицензиата не позднее чем за 5 (пять) рабочих дней до проверки.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По требованиям, предъявляемым к Лицензиату как изготовителю Товаров, Лицензиар и Лицензиат несут солидарную ответственность (пункт 2 статьи 1489 Гражданского кодекса Российской Федерации). Лицензиат возмещает Лицензиару суммы, уплаченные Лицензиаром по таким требованиям, если недостаток Товара возник по вине Лицензиата.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6.4. Лицензиат хранит в течение срока действия Договора и 3 (трех) лет после его прекращения документы, подтверждающие использование Объекта (образцы этикеток и упаковки, товарные накладные, рекламные материалы), и передает их копии Лицензиару по запросу в течение 10 (десяти) рабочих дней.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Обязанности Лицензиара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В течение срока действия Договора Лицензиар воздерживается от действий, способных затруднить осуществление Лицензиатом предоставленного ему права (пункт 2 статьи 1237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Лицензиар поддерживает правовую охрану Объекта в течение срока действия Договора: при необходимости подает заявление о продлении срока действия исключительного права на товарный знак в течение последнего года его действия (пункт 2 статьи 1491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Лицензиар в течение 5 (пяти) рабочих дней уведомляет Лицензиата о требованиях третьих лиц, оспаривающих исключительное право на Объект, и о прекращении или досрочном прекращении правовой охраны Объекта.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Ответственность сторон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За просрочку уплаты вознаграждения Лицензиат уплачивает Лицензиару неустойку в размере 0,1 % от неоплаченной суммы за каждый день просрочки, но не более 10 % от этой суммы.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Использование Объекта способом, не предусмотренным Договором, за пределами Территории или по прекращении Договора влечет ответственность за нарушение исключительного права (пункт 3 статьи 1237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8.3. За непредставление отчета в срок, установленный пунктом 5.4 Договора, Лицензиат уплачивает штраф в размере 20 000 (Двадцать тысяч) рублей за каждый случай.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Прекращение договора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При существенном нарушении Лицензиатом обязанности уплатить вознаграждение в установленный Договором срок Лицензиар вправе отказаться от Договора в одностороннем порядке и потребовать возмещения убытков. Договор прекращается по истечении 30 (тридцати) дней с момента получения Лицензиатом уведомления об отказе, если в этот срок Лицензиат не уплатил вознаграждение (пункт 4 статьи 1237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Лицензиар вправе отказаться от Договора в одностороннем порядке, если Лицензиат не устранил нарушение требований к качеству Товаров в течение 30 (тридцати) календарных дней со дня получения письменного требования Лицензиара. Договор прекращается со дня получения Лицензиатом уведомления об отказе (пункт 2 статьи 310, пункт 1 статьи 450.1 Гражданского кодекса Российской Федерации).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9.3. При прекращении исключительного права на Объект Договор прекращается (пункт 4 статьи 1235 Гражданского кодекса Российской Федерации). Переход исключительного права к другому лицу основанием для изменения или расторжения Договора не является (пункт 7 статьи 1235 Гражданского кодекса Российской Федерации).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10. Разрешение споров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10.1. До обращения в суд Сторона направляет другой Стороне письменную претензию. Претензия рассматривается в течение 30 (тридцати) календарных дней со дня ее получения.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10.2. Споры, не урегулированные в претензионном порядке, разрешаются в Арбитражном суде Краснодарского края.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10.3. Претензии, отчеты и уведомления направляются заказным письмом с уведомлением о вручении по адресам, указанным в разделе 12 Договора, либо по электронной почте: Лицензиар — license@example.ru, Лицензиат — info@example.ru.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11. Заключительные положения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11.1. Договор вступает в силу со дня его подписания. Изменения и дополнения к Договору действительны, если совершены в письменной форме и подписаны обеими Сторонами; изменения, касающиеся сведений, внесенных в реестр при государственной регистрации, подлежат государственной регистрации.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11.2. Договор составлен в 2 (двух) экземплярах, имеющих одинаковую юридическую силу, по одному для каждой из Сторон.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11.3. Приложение к Договору: № 1 — Требования к качеству Товаров.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12. Адреса, реквизиты и подписи сторон</w:t>
      </w: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Лицензиар: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ООО «Название»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2310214763 / КПП 231001001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ОГРН 1192375046812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350063, г. Краснодар, ул. Мира, д. 44, офис 7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Р/с 40702810930000047215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 Банке, г. Краснодар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 30101810000000000000, БИК 040300000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license@example.ru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И. С. Лаптев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Лицензиат: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ООО «Название»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ИНН 5405598127 / КПП 540501001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ОГРН 1215400019473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Адрес: 630099, г. Новосибирск, ул. Советская, д. 18, офис 12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Р/с 40702810444050082136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в Банке, г. Новосибирск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К/с 30101810000000000000, БИК 045000000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Эл. почта: info@example.ru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О. В. Кравченко</w:t>
            </w:r>
          </w:p>
        </w:tc>
      </w:tr>
    </w:tbl>
    <w:p>
      <w:r>
        <w:br w:type="page"/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Приложение № 1</w:t>
      </w:r>
    </w:p>
    <w:p>
      <w:pPr>
        <w:spacing w:after="1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 лицензионному договору № ЛТЗ-08/26 от 25.08.2026</w:t>
      </w:r>
    </w:p>
    <w:p>
      <w:pPr>
        <w:keepNext/>
        <w:spacing w:after="100" w:before="200"/>
        <w:jc w:val="center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ТРЕБОВАНИЯ К КАЧЕСТВУ ТОВАРОВ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Товары изготавливаются по рецептурам и техническим условиям, переданным Лицензиаром Лицензиату по акту одновременно с подписанием Договора.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Макеты этикеток и упаковки с Объектом до запуска в производство согласуются с Лицензиаром. Лицензиар согласует макет или направляет замечания в течение 5 (пяти) рабочих дней со дня его получения.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Лицензиат передает Лицензиару на дегустацию по 3 (три) единицы Товара каждого наименования из первой партии и затем ежеквартально.</w:t>
      </w:r>
    </w:p>
    <w:p>
      <w:pPr>
        <w:spacing w:after="1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На этикетке Товара указываются наименование и адрес Лицензиата как изготовителя.</w:t>
      </w:r>
    </w:p>
    <w:p>
      <w:pPr>
        <w:spacing w:after="1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Лицензиар: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Генеральный 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И. С. Лаптев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Лицензиат: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Директор</w:t>
            </w:r>
          </w:p>
          <w:p>
            <w:pPr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____________ / О. В. Кравченко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licenzionnyy-dogovor-obrazec</dc:title>
  <dc:creator>AllContract.ru</dc:creator>
  <cp:lastModifiedBy>Un-named</cp:lastModifiedBy>
  <cp:revision>1</cp:revision>
  <dcterms:created xsi:type="dcterms:W3CDTF">2026-09-18T15:54:55.141Z</dcterms:created>
  <dcterms:modified xsi:type="dcterms:W3CDTF">2026-09-18T15:54:55.141Z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