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РЕНТЫ</w:t>
      </w:r>
    </w:p>
    <w:p>
      <w:pPr>
        <w:tabs>
          <w:tab w:val="right" w:pos="9026"/>
        </w:tabs>
        <w:spacing w:after="24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____________ 20__ г.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Гр.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, паспорт серии ______ № ____________, выдан ____________________________________________ «___» ____________ 20__ г., зарегистрирован(а) по адресу: ____________________________________________________________, именуемый(ая)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Получатель ренты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», с одной стороны, и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Гр.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, паспорт серии ______ № ____________, выдан ____________________________________________ «___» ____________ 20__ г., зарегистрирован(а) по адресу: ____________________________________________________________, именуемый(ая)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Плательщик ренты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», с другой стороны, совместно именуемые «Стороны», заключили настоящий договор о нижеследующем.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1.1. По настоящему договору Получатель ренты передаёт в собственность Плательщику ренты имущество, указанное в п. 1.2 настоящего договора, а Плательщик ренты обязуется в обмен на полученное имущество периодически выплачивать Получателю ренты рентные платежи в порядке и на условиях, предусмотренных настоящим договором (ст. 583 Гражданского кодекса Российской Федерации).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1.2. Предметом настоящего договора является следующее имущество (далее — Имущество):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наименование (вид) имущества: ____________________________________________;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адрес (место нахождения): ____________________________________________________;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общая площадь: ________ кв. м;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кадастровый (условный) номер: ____________________________________________;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иные индивидуализирующие признаки: ____________________________________________.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1.3. Имущество принадлежит Получателю ренты на праве собственности на основании ____________________________________________, что подтверждается выпиской из ЕГРН (свидетельством о государственной регистрации права) от «___» ____________ 20__ г. № ____________.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1.4. Получатель ренты гарантирует, что на момент заключения настоящего договора Имущество в споре и под арестом не состоит, не обременено правами третьих лиц, не передано в залог, в отношении него не ведётся судебных разбирательств. Третьи лица в Имуществе не зарегистрированы и не обладают правом пользования им, за исключением: ____________________________________________.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ВИД РЕНТЫ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2.1. Стороны устанавливают по настоящему договору следующий вид ренты (нужное подчеркнуть либо оставить одно условие):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2.1.1. Постоянная рента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(ст. 589–595 ГК РФ) — рента, выплачиваемая бессрочно. Право на получение постоянной ренты переходит по наследству и может быть передано по уступке требования.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2.1.2. Пожизненная рента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(ст. 596–600 ГК РФ) — рента, устанавливаемая на период жизни Получателя ренты (либо иного указанного им гражданина). Право на получение пожизненной ренты по наследству не переходит и не отчуждается.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2.1.3. Пожизненное содержание с иждивением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(ст. 601–605 ГК РФ) — особый вид пожизненной ренты, по которому Плательщик ренты обязан обеспечивать потребности Получателя ренты в жилище, питании, одежде, уходе, а в случае необходимости — оплате ритуальных услуг. Передаётся только недвижимое имущество.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 Выбранный сторонами вид ренты по настоящему договору: ____________________________________________.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ПЕРЕДАЧА ИМУЩЕСТВА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3.1. Имущество передаётся Получателем ренты в собственность Плательщика ренты (ст. 585 ГК РФ):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☐ за плату в размере ____________ (__________________________________) рублей;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☐ бесплатно.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3.2. В случае передачи Имущества за плату к отношениям сторон по передаче и оплате применяются правила о купле-продаже (глава 30 ГК РФ), а в случае, когда такое Имущество передаётся бесплатно, — правила о договоре дарения (глава 32 ГК РФ), поскольку иное не установлено правилами главы 33 ГК РФ и не противоречит существу настоящего договора.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3.3. Имущество передаётся Плательщику ренты в течение ________ календарных дней с момента нотариального удостоверения настоящего договора и государственной регистрации перехода права собственности по акту приёма-передачи, подписываемому Сторонами.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3.4. С момента государственной регистрации перехода права собственности риск случайной гибели или случайного повреждения Имущества несёт Плательщик ренты.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РАЗМЕР И ПОРЯДОК ВЫПЛАТЫ РЕНТНЫХ ПЛАТЕЖЕЙ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4.1. Размер рентных платежей составляет ____________ (__________________________________) рублей за один календарный месяц.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4.2. В случае установления пожизненной ренты размер рентных платежей за месяц не может быть менее установленной в соответствии с законом величины прожиточного минимума на душу населения в субъекте Российской Федерации по месту нахождения Имущества, а при отсутствии такового — в целом по Российской Федерации (ст. 597 ГК РФ). При увеличении установленного законом прожиточного минимума размер рентных платежей подлежит пропорциональной индексации.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4.3. В случае установления пожизненного содержания с иждивением общая стоимость предоставляемого содержания за месяц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(ст. 602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4.4. Периодичность выплаты рентных платежей: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для постоянной ренты — по окончании каждого календарного квартала, если иное не установлено настоящим договором (ст. 591 ГК РФ);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для пожизненной ренты и пожизненного содержания с иждивением — по окончании каждого календарного месяца (ст. 598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4.5. Рентные платежи перечисляются Плательщиком ренты на банковский счёт Получателя ренты по реквизитам, указанным в разделе 12 настоящего договора, либо выдаются наличными денежными средствами под расписку, не позднее ________ числа месяца, следующего за расчётным.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4.6. Размер рентных платежей подлежит индексации с учётом изменения величины прожиточного минимума (МРОТ — для постоянной ренты) в порядке, установленном настоящим договором и законодательством Российской Федерации.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ОБРЕМЕНЕНИЕ ИМУЩЕСТВА И ОБЕСПЕЧЕНИЕ ОБЯЗАТЕЛЬСТВ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5.1. Рента обременяет переданное под её выплату Имущество (ст. 586 ГК РФ). В случае отчуждения Плательщиком ренты Имущества другому лицу его обязательства по выплате ренты переходят на приобретателя Имущества.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5.2. Лицо, передавшее обременённое рентой Имущество в собственность другого лица, несёт субсидиарную с ним ответственность по требованиям Получателя ренты, возникшим в связи с нарушением договора ренты, если настоящим договором не предусмотрена солидарная ответственность по этому обязательству.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5.3. В обеспечение исполнения Плательщиком ренты своих обязательств по настоящему договору Получатель ренты приобретает право залога (ипотеки в силу закона) на переданное под выплату ренты недвижимое Имущество (п. 1 ст. 587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5.4. Существенным условием настоящего договора, по которому под выплату ренты передаются движимое имущество или денежная сумма, является обязанность Плательщика ренты предоставить обеспечение исполнения его обязательств (ст. 329 ГК РФ) либо застраховать в пользу Получателя ренты риск ответственности за неисполнение либо ненадлежащее исполнение этих обязательств. Условия такого обеспечения и страхования: ____________________________________________.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5.5. При невыполнении Плательщиком ренты обязанностей, предусмотренных п. 5.4 настоящего договора, а также в случае утраты обеспечения или ухудшения его условий по обстоятельствам, за которые Получатель ренты не отвечает, Получатель ренты вправе расторгнуть настоящий договор и потребовать возмещения убытков, вызванных расторжением договора (п. 3 ст. 587 ГК РФ).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ФОРМА ДОГОВОРА И ГОСУДАРСТВЕННАЯ РЕГИСТРАЦИЯ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6.1. Настоящий договор подлежит обязательному нотариальному удостоверению. Договор, предусматривающий отчуждение недвижимого имущества под выплату ренты, подлежит также государственной регистрации перехода права собственности (ст. 584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6.2. Расходы, связанные с нотариальным удостоверением настоящего договора, государственной регистрацией перехода права собственности на Имущество и регистрацией обременения (ипотеки в силу закона), несёт ____________________ (Получатель ренты / Плательщик ренты / Стороны в равных долях).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6.3. Право собственности на Имущество переходит к Плательщику ренты с момента государственной регистрации перехода права собственности в Едином государственном реестре недвижимости.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ПРАВО ВЫКУПА ПОСТОЯННОЙ РЕНТЫ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7.1. В случае установления постоянной ренты Плательщик ренты вправе отказаться от дальнейшей выплаты ренты путём её выкупа (ст. 592 ГК РФ). Такой отказ действителен при условии, что он заявлен Плательщиком ренты в письменной форме не позднее чем за три месяца до прекращения выплаты ренты или за более длительный срок, предусмотренный настоящим договором.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7.2. Получатель постоянной ренты вправе требовать выкупа ренты Плательщиком в случаях, предусмотренных ст. 593 ГК РФ, в том числе при просрочке выплаты ренты более чем на один год, при нарушении обязательств по обеспечению, признании Плательщика ренты неплатёжеспособным, а также в иных случаях, предусмотренных настоящим договором.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7.3. Выкуп постоянной ренты производится по цене, определённой настоящим договором, а при её отсутствии — в порядке, установленном ст. 594 ГК РФ. Выкупная цена постоянной ренты составляет: ____________________________________________ рублей.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ПРЕКРАЩЕНИЕ И РАСТОРЖЕНИЕ ДОГОВОРА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8.1. Обязательство по выплате пожизненной ренты прекращается со смертью Получателя ренты, в пользу которого она была установлена (ст. 596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8.2. В случае существенного нарушения Плательщиком ренты настоящего договора Получатель ренты вправе требовать от Плательщика ренты выкупа ренты на условиях, предусмотренных ст. 594 ГК РФ, либо расторжения настоящего договора и возмещения убытков (ст. 599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8.3. Если под выплату пожизненной ренты передано жилое помещение или иное имущество бесплатно, Получатель ренты вправе при существенном нарушении договора Плательщиком ренты потребовать возврата этого имущества с зачётом его стоимости в счёт выкупной цены ренты.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8.4. По договору пожизненного содержания с иждивением при существенном нарушении Плательщиком ренты своих обязательств Получатель ренты вправе потребовать возврата недвижимого имущества, переданного в обеспечение пожизненного содержания, либо выплаты ему выкупной цены на условиях, предусмотренных настоящим договором и ст. 594 ГК РФ. При этом Плательщик ренты не вправе требовать компенсации расходов, понесённых в связи с содержанием Получателя ренты (ст. 605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8.5. Случайная гибель или случайное повреждение Имущества, переданного бесплатно под выплату пожизненной ренты, не освобождает Плательщика ренты от обязательства выплачивать её на условиях, предусмотренных настоящим договором (ст. 600 ГК РФ).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СТОРОН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9.1. За просрочку выплаты рентных платежей Плательщик ренты уплачивает Получателю ренты проценты, размер которых определяется в соответствии со ст. 395 ГК РФ, если иной размер процентов не установлен настоящим договором (ст. 588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9.2. Договорная неустойка за нарушение Плательщиком ренты сроков выплаты рентных платежей: ________ % от суммы просроченного платежа за каждый день просрочки.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9.3. Уплата процентов и неустойки не освобождает Стороны от исполнения обязательств по настоящему договору в натуре и от возмещения причинённых убытков.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9.4. 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РАЗРЕШЕНИЕ СПОРОВ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10.1. Все споры и разногласия, которые могут возникнуть между Сторонами по настоящему договору или в связи с ним, разрешаются путём переговоров. Срок рассмотрения письменной претензии — ________ календарных дней с момента её получения.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10.2. В случае невозможности разрешения споров путём переговоров они подлежат разрешению в судебном порядке по месту нахождения Имущества в соответствии с действующим законодательством Российской Федерации.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ЗАКЛЮЧИТЕЛЬНЫЕ ПОЛОЖЕНИЯ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11.1. Настоящий договор вступает в силу с момента его нотариального удостоверения. Переход права собственности на Имущество подлежит государственной регистрации в установленном законом порядке.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11.2. Все изменения и дополнения к настоящему договору действительны при условии, если они совершены в той же форме, что и сам договор (нотариально удостоверены), и подписаны уполномоченными представителями Сторон.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11.3. Во всём, что не предусмотрено настоящим договором, Стороны руководствуются действующим законодательством Российской Федерации, в том числе главой 33 ГК РФ.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11.4. Настоящий договор составлен в ________ экземплярах, имеющих равную юридическую силу, по одному для каждой из Сторон, один — для нотариуса, один — для органа, осуществляющего государственную регистрацию прав на недвижимое имущество.</w:t>
      </w:r>
    </w:p>
    <w:p>
      <w:pPr>
        <w:spacing w:after="120" w:before="24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РЕКВИЗИТЫ И ПОДПИСИ СТОРОН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Получатель ренты: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Ф.И.О.: ____________________________________________________________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рождения: «___» ____________ 19__ г.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Паспорт: серия ______ № ____________, выдан ____________________________________________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выдачи: «___» ____________ 20__ г., код подразделения: 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регистрации: ____________________________________________________________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Банковские реквизиты: ____________________________________________________________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Тел.: ____________________ E-mail: ____________________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 / ____________________ /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(подпись)                  (Ф.И.О.)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Плательщик ренты: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Ф.И.О.: ____________________________________________________________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рождения: «___» ____________ 19__ г.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Паспорт: серия ______ № ____________, выдан ____________________________________________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выдачи: «___» ____________ 20__ г., код подразделения: 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регистрации: ____________________________________________________________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Банковские реквизиты: ____________________________________________________________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Тел.: ____________________ E-mail: ____________________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 / ____________________ /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(подпись)                  (Ф.И.О.)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ренты</dc:title>
  <dc:creator>AllContract.ru</dc:creator>
  <dc:description>Шаблон договора ренты — гл. 33 ГК РФ</dc:description>
  <cp:lastModifiedBy>Un-named</cp:lastModifiedBy>
  <cp:revision>1</cp:revision>
  <dcterms:created xsi:type="dcterms:W3CDTF">2026-05-13T15:06:33.040Z</dcterms:created>
  <dcterms:modified xsi:type="dcterms:W3CDTF">2026-05-13T15:06:33.040Z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