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№ 15/06-С</w:t>
      </w:r>
    </w:p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на разработку сайта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Казань        «15» июня 2026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«Название» (ИНН 1659204718, ОГРН 1201600031427), в лице генерального директора Хайруллина Рустама Ильдаровича, действующего на основании устава, именуемое в дальнейшем «Заказчик», с одной стороны,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 Общество с ограниченной ответственностью «Название» (ИНН 1655412396, ОГРН 1191690040215), в лице директора Лебедевой Ольги Андреевны, действующей на основании устава, именуемое в дальнейшем «Исполнитель»,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Исполнитель обязуется по заданию Заказчика выполнить работы по созданию сайта — каталога мебели Заказчика с корзиной и формой заказа (далее — Сайт) в соответствии с Техническим заданием (Приложение № 1) и Календарным планом (Приложение № 2) и сдать результат работ Заказчику, а Заказчик обязуется принять результат работ и оплатить его.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Отношения Сторон по выполнению работ регулируются параграфом 1 главы 37 Гражданского кодекса Российской Федерации (далее — ГК РФ), по распоряжению исключительным правом — главами 69 и 70 ГК РФ. В части, указанной в разделе 7, Договор является договором об отчуждении исключительного права (статья 1234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Сайт размещается по доменному имени example.ru, администратором которого является Заказчик. Хостинг: виртуальный сервер по договору Заказчика с хостинг-провайдером.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Сопровождение, доработка и продвижение Сайта после окончания гарантийного срока предметом Договора не являются и оформляются отдельным договором.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Исполнитель выполняет работы силами своих работников. Привлечение субподрядчиков допускается только с письменного согласия Заказчика; за их действия Исполнитель отвечает перед Заказчиком (статья 706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Сроки выполнения работ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Начальный срок выполнения работ — 22.06.2026, конечный срок — 21.08.2026. Сроки выполнения отдельных этапов (промежуточные сроки) установлены Календарным планом.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Если Заказчик нарушил сроки предоставления материалов, доступов или согласований, установленные Договором, сроки выполнения последующих этапов переносятся на период такой просрочки. Исполнитель письменно уведомляет Заказчика о переносе с указанием новых сроков (статьи 718 и 719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Цена работ и порядок расчетов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Цена работ по Договору является твердой и составляет 360 000 (Триста шестьдесят тысяч) рублей 00 копеек. НДС не облагается: Исполнитель применяет упрощенную систему налогообложения и освобожден от исполнения обязанностей налогоплательщика НДС на основании статьи 145 НК РФ. Стоимость этапов указана в Календарном плане.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В цену работ включено вознаграждение за отчуждение исключительного права на Результаты (раздел 7 Договора) в размере 60 000 (Шестьдесят тысяч) рублей 00 копеек.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Заказчик уплачивает аванс в размере 30 % цены работ — 108 000 (Сто восемь тысяч) рублей 00 копеек в течение 5 (пяти) рабочих дней со дня подписания Договора на основании счета Исполнителя.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Каждый этап оплачивается в течение 5 (пяти) рабочих дней со дня подписания акта сдачи-приемки этапа. Аванс засчитывается в оплату каждого этапа пропорционально его стоимости; сумма зачета и сумма к оплате указываются в акте.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Работы, не предусмотренные Техническим заданием, выполняются и оплачиваются только на основании дополнительного соглашения (п. 4.3 Договора). Обязанность Заказчика по оплате считается исполненной в день зачисления денежных средств на расчетный счет Исполнителя.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Техническое задание и материалы Заказчика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Техническое задание определяет состав страниц и функций Сайта, требования к дизайну, программной части, размещению и сценарии приемочной проверки. Результат работ должен соответствовать Техническому заданию, а в части, им не урегулированной, — требованиям, обычно предъявляемым к работам такого рода (пункт 1 статьи 721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Заказчик передает Исполнителю тексты разделов, фотографии товаров и логотип в электронном виде — до 29.06.2026, каталог товаров (до 300 позиций) в формате XLSX по шаблону Исполнителя — до 31.07.2026. Заказчик гарантирует, что имеет право использовать переданные материалы на Сайте.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Изменение Технического задания оформляется письменной заявкой Заказчика. В течение 3 (трех) рабочих дней Исполнитель сообщает стоимость изменения и его влияние на сроки. Изменение выполняется после подписания Сторонами дополнительного соглашения.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При обнаружении непригодности материалов Заказчика, возможных неблагоприятных последствий выполнения его указаний или иных обстоятельств, грозящих годности результата или его сдаче в срок, Исполнитель немедленно предупреждает Заказчика и до получения его указаний приостанавливает работу (статья 716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Права и обязанности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Исполнитель обязуется: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5.1.1. Выполнить работы качественно, в соответствии с Техническим заданием и в сроки Календарного плана.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5.1.2. По окончании каждого этапа размещать его результат для проверки на тестовом сервере Исполнителя, доступ к которому предоставляется Заказчику.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5.1.3. Использовать при создании Сайта только программы, изображения и шрифты, право использования которых принадлежит Исполнителю или предоставляется Заказчику в установленном законом порядке.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5.1.4. Не размещать на Сайте без письменного согласия Заказчика рекламу, ссылки на сторонние ресурсы и программный код, не предусмотренный Техническим заданием.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5.1.5. Передать Заказчику материалы, указанные в п. 6.5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Заказчик обязуется: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5.2.1. Назначить представителя для согласований по Договору: руководитель отдела маркетинга Зайцева Марина Сергеевна, marketing@example.ru. Согласования, направленные представителем по электронной почте, обязательны для Заказчика.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5.2.2. Предоставить Исполнителю доступ к хостингу и к управлению записями DNS доменного имени не позднее начала третьего этапа.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5.2.3. Принять и оплатить работы в порядке, установленном Договором.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Заказчик вправе во всякое время проверять ход и качество работ, не вмешиваясь в деятельность Исполнителя (пункт 1 статьи 715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Сдача и приемка работ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По окончании этапа Исполнитель письменно уведомляет Заказчика о готовности результата, предоставляет доступ к нему и направляет акт сдачи-приемки этапа по форме Приложения № 3.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В течение 5 (пяти) рабочих дней со дня получения уведомления Заказчик проверяет результат на соответствие Техническому заданию и подписывает акт либо направляет Исполнителю мотивированный отказ с перечнем недостатков. Недостатки устраняются Исполнителем в течение 5 (пяти) рабочих дней, после чего результат сдается повторно в том же порядке.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Если в срок, установленный п. 6.2 Договора, Заказчик не подписал акт и не направил мотивированный отказ, этап считается принятым, а акт — подписанным Заказчиком в последний день этого срока.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Результат третьего этапа проверяется на хостинге Заказчика по сценариям приемочной проверки, указанным в Техническом задании.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6.5. Одновременно с актом по последнему этапу Исполнитель передает Заказчику: исходный текст программной части Сайта с историей изменений — в репозитории Заказчика, доступ к которому Заказчик предоставляет Исполнителю; копию базы данных Сайта; дизайн-макеты страниц в редактируемом формате; инструкцию администратора Сайта и описание развертывания Сайта на сервере; перечень использованных программ с открытой лицензией и иных сторонних компонентов с указанием версии и вида лицензии; учетные данные администратора Сайта (статья 726 ГК РФ). Перечень переданного указывается в акте.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6.6. Подписание акта не лишает Заказчика права заявить о недостатках, которые не могли быть установлены при обычном способе приемки (пункт 4 статьи 720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Исключительное право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Результатами в Договоре признаются созданные Исполнителем по Договору Сайт как составное произведение (статья 1260 ГК РФ), программная часть Сайта как программа для ЭВМ (статья 1261 ГК РФ), база данных, дизайн-макеты, графические элементы и тексты (далее — Результаты).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Исполнитель отчуждает Заказчику исключительное право на Результаты в полном объеме. До подписания акта по последнему этапу исключительное право принадлежит Исполнителю (пункт 1 статьи 1296 ГК РФ) и переходит к Заказчику в момент подписания этого акта (пункт 4 статьи 1234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До перехода исключительного права Заказчик вправе использовать Результаты принятых этапов в целях Договора на условиях безвозмездной простой (неисключительной) лицензии, которая предоставляется настоящим пунктом.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После перехода исключительного права Исполнитель не использует Результаты для собственных нужд, за исключением размещения изображений страниц Сайта и ссылки на него в перечне своих работ.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7.5. Программы с открытой лицензией и иные сторонние компоненты, указанные в перечне по п. 6.5 Договора, в состав Результатов не входят и используются Заказчиком на условиях их лицензий. Компоненты, лицензия которых требует раскрывать исходный текст производных программ, используются только с письменного согласия Заказчика. Платные лицензии оформляются на имя Заказчика.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7.6. Исполнитель гарантирует, что Результаты созданы его работниками в пределах трудовых обязанностей (статья 1295 ГК РФ) либо исключительное право на них приобретено Исполнителем по договору и что отчуждение Результатов не нарушает прав третьих лиц. При предъявлении Заказчику требований третьих лиц в связи с Результатами Исполнитель урегулирует их своими силами и возмещает Заказчику понесенные убытки.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7.7. Если программная часть Сайта будет зарегистрирована в Реестре программ для ЭВМ, переход исключительного права на нее подлежит государственной регистрации (пункт 5 статьи 1262 ГК РФ), и Стороны совершают необходимые для этого действия.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Доменное имя, хостинг и доступы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Доменное имя Сайта регистрируется на имя Заказчика, который является его администратором. Если доменное имя зарегистрировано на Исполнителя, Исполнитель в течение 3 (трех) рабочих дней со дня подписания акта по последнему этапу направляет регистратору заявку о передаче права администрирования Заказчику.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Договор хостинга заключает Заказчик. Серверы, на которых размещается Сайт и хранятся персональные данные, находятся на территории Российской Федерации.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Доступ к хостингу и Сайту предоставляется Исполнителю на период выполнения работ и гарантийный срок под отдельной учетной записью. По окончании гарантийного срока Исполнитель прекращает использование доступов, а Заказчик меняет пароли.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Удержание доменного имени, доступов, исходного текста и данных Заказчика в обеспечение оплаты не допускается.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Гарантия качества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Гарантийный срок на результат работ составляет 6 (шесть) месяцев со дня подписания акта по последнему этапу. Недостатки, обнаруженные в течение гарантийного срока, Исполнитель устраняет безвозмездно; срок устранения со дня получения уведомления Заказчика составляет 1 (один) рабочий день, если недостаток препятствует оформлению заказов, и 5 (пять) рабочих дней в остальных случаях.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Гарантия не распространяется на недостатки, вызванные изменением Сайта Заказчиком или третьими лицами, изменением настроек хостинга без согласования с Исполнителем, обновлением сторонних компонентов, выполненным не Исполнителем, а также несоблюдением инструкции администратора.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Если Исполнитель не устранил недостатки в срок, установленный п. 9.1 Договора, Заказчик вправе устранить их своими силами или силами третьих лиц и потребовать от Исполнителя возмещения расходов (пункт 1 статьи 723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Конфиденциальность и персональные данные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Стороны не раскрывают третьим лицам полученную в связи с Договором информацию о другой Стороне, в том числе пароли и ключи доступа, кроме общедоступной информации и случаев, когда раскрытие обязательно в силу закона. Обязательство действует в течение срока действия Договора и 3 (трех) лет после его прекращения.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Заказчик как оператор поручает Исполнителю обработку персональных данных, поступающих через формы Сайта (часть 3 статьи 6 Федерального закона от 27.07.2006 № 152-ФЗ «О персональных данных»). Перечень персональных данных: фамилия, имя, номер телефона, адрес электронной почты, адрес доставки и состав заказа покупателей — физических лиц. Действия: запись, хранение, извлечение, использование, перенос на хостинг Заказчика, удаление. Цель обработки — тестирование, развертывание Сайта и устранение недостатков в период выполнения работ и гарантийного срока. Заказчик обеспечивает наличие правовых оснований для поручения обработки.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10.3. Исполнитель соблюдает принципы, правила обработки и конфиденциальность персональных данных, выполняет требования части 5 статьи 18 и статьи 18.1 Федерального закона «О персональных данных», обеспечивает безопасность персональных данных в соответствии со статьей 19 этого закона, по запросу Заказчика в течение срока действия поручения, в том числе до начала обработки, представляет документы и информацию о принятых мерах, а о неправомерной или случайной передаче (предоставлении, распространении, доступе) персональных данных уведомляет Заказчика незамедлительно, но не позднее 12 (двенадцати) часов с момента выявления.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10.4. Исполнитель размещает на страницах Сайта, через которые собираются персональные данные, предоставленный Заказчиком документ, определяющий политику Заказчика в отношении обработки персональных данных (часть 2 статьи 18.1 Федерального закона «О персональных данных»). Содержание документа определяет Заказчик.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Ответственность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За неисполнение или ненадлежащее исполнение обязательств Стороны несут ответственность в соответствии с законодательством Российской Федерации и Договором.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11.2. За нарушение конечного срока или сроков этапов Исполнитель уплачивает пени в размере 0,1 % от стоимости несвоевременно выполненного этапа за каждый день просрочки, но не более 10 % цены работ.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11.3. За нарушение сроков оплаты Заказчик уплачивает пени в размере 0,1 % от неоплаченной суммы за каждый день просрочки, но не более 10 % от этой суммы.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11.4. Убытки возмещаются в части, не покрытой неустойкой.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11.5. Стороны освобождаются от ответственности, если неисполнение обязательств вызвано обстоятельствами непреодолимой силы (пункт 3 статьи 401 ГК РФ). Сторона, для которой возникли такие обстоятельства, письменно уведомляет другую Сторону не позднее 5 (пяти) рабочих дней с момента их наступления.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12. Отказ от договора и разрешение споров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12.1. Заказчик вправе в любое время до сдачи ему результата работ отказаться от исполнения Договора, уплатив Исполнителю часть цены пропорционально части работ, выполненной до получения уведомления об отказе, и возместив убытки в пределах разницы между ценой Договора и частью цены, выплаченной за выполненную работу (статья 717 ГК РФ). Заказчик вправе отказаться от Договора и потребовать возмещения убытков, если Исполнитель не приступает своевременно к работам или выполняет их настолько медленно, что окончание к сроку становится явно невозможным (пункт 2 статьи 715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12.2. При прекращении Договора до сдачи результата Исполнитель в течение 5 (пяти) рабочих дней передает Заказчику результат выполненной части работ и материалы по п. 6.5 Договора в объеме, созданном к этому дню. Исключительное право на результат выполненной части переходит к Заказчику в день ее оплаты; вознаграждение за его отчуждение составляет часть суммы, указанной в п. 3.2 Договора, пропорциональную доле выполненных работ в цене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12.3. До обращения в суд Сторона направляет другой Стороне письменную претензию. Претензия рассматривается в течение 10 (десяти) рабочих дней со дня ее получения. Споры, не урегулированные в претензионном порядке, разрешаются в арбитражном суде по месту нахождения ответчика.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12.4. Претензии и уведомления направляются заказным письмом с уведомлением о вручении по адресам, указанным в разделе 14 Договора, либо через оператора электронного документооборота, либо по электронной почте: Заказчик — marketing@example.ru, Исполнитель — studio@example.ru.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13. Заключительные положения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13.1. Изменения и дополнения к Договору действительны, если совершены в письменной форме и подписаны обеими Сторонами. Документы, подписанные квалифицированной электронной подписью и переданные через оператора электронного документооборота, равнозначны документам на бумажном носителе.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13.2. Договор вступает в силу со дня подписания и действует до полного исполнения Сторонами обязательств. Договор составлен в 2 (двух) экземплярах, по одному для каждой из Сторон.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13.3. Приложения к Договору: № 1 — Техническое задание; № 2 — Календарный план и стоимость этапов; № 3 — форма акта сдачи-приемки этапа.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14. Адреса, реквизиты и подписи сторон</w:t>
      </w: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«Название»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1659204718 / КПП 165901001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1201600031427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420054, г. Казань, ул. Техническая, д. 27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40702810562000014735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Казань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049200000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marketing@example.ru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Р. И. Хайруллин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«Название»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1655412396 / КПП 165501001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1191690040215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420111, г. Казань, ул. Профсоюзная, д. 17, офис 305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40702810262000028391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Казань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049200000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studio@example.ru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О. А. Лебедева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1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на разработку сайта № 15/06-С от 15.06.2026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ТЕХНИЧЕСКОЕ ЗАДАНИЕ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Назначение Сайта: представление каталога мебели Заказчика и прием заказов от покупателей. Онлайн-оплата не предусмотрена.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Структура: главная страница; каталог из 6 разделов; карточка товара; корзина и форма заказа; страницы «О компании», «Доставка и сборка», «Контакты»; политика обработки персональных данных.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Функции: фильтр каталога по размеру, материалу и цене; поиск по названию и артикулу; загрузка и обновление каталога из файла XLSX через панель администратора; уведомление менеджера Заказчика о новом заказе по электронной почте; согласие на обработку персональных данных в форме заказа.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Дизайн: 7 макетов типовых страниц для экранов шириной 1440 и 360 пикселей; до 2 (двух) итераций правок по каждому макету.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Программная часть: PHP-фреймворк с открытой лицензией MIT; панель администратора для редактирования страниц, товаров и заказов.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Отображение: корректная работа на экранах шириной от 360 пикселей в двух последних версиях браузеров Chrome, Firefox, Safari и Яндекс Браузер.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Производительность и размещение: время ответа сервера на запрос страницы каталога — не более 1 секунды при 50 одновременных посетителях по результатам нагрузочного теста на хостинге Заказчика; серверы — на территории Российской Федерации.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Сценарии приемочной проверки: загрузка каталога из 300 позиций; оформление заказа из 3 товаров и получение уведомления менеджером; отображение каталога и корзины на экране шириной 360 пикселей.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Р. И. Хайруллин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О. А. Лебедева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2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на разработку сайта № 15/06-С от 15.06.2026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КАЛЕНДАРНЫЙ ПЛАН И СТОИМОСТЬ ЭТАПОВ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Этап и результат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Срок выполнения</w:t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Стоимость, руб.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Прототипы и дизайн-макеты 7 типовых страниц, согласованные Заказчиком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22.06.2026 – 03.07.2026</w:t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90 000,00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5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Верстка и программирование: Сайт со всеми функциями Технического задания на тестовом сервере Исполнителя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06.07.2026 – 07.08.2026</w:t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210 000,00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5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Загрузка каталога, размещение Сайта на хостинге Заказчика, приемочная проверка, передача материалов по п. 6.5 Договора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10.08.2026 – 21.08.2026</w:t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60 000,00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Итого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360 000,00</w:t>
            </w:r>
          </w:p>
        </w:tc>
      </w:tr>
    </w:tbl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Р. И. Хайруллин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О. А. Лебедева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3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на разработку сайта № 15/06-С от 15.06.2026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АКТ № 3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сдачи-приемки этапа № 3 работ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Казань        «28» августа 2026 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«Название» в лице генерального директора Хайруллина Рустама Ильдаровича (Заказчик) и ООО «Название» в лице директора Лебедевой Ольги Андреевны (Исполнитель) составили настоящий акт к договору на разработку сайта № 15/06-С от 15.06.2026 о нижеследующем.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Исполнитель выполнил и сдал, а Заказчик принял следующие работы: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Наименование работ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Срок по плану / факт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Сумма, руб.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Этап 3: загрузка каталога (300 позиций), размещение Сайта на хостинге Заказчика, приемочная проверка, передача материалов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21.08.2026 / 21.08.2026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60 000,00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Стоимость этапа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60 000,00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Зачет аванса (30 %)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18 000,00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5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 оплате, НДС не облагается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42 000,00</w:t>
            </w:r>
          </w:p>
        </w:tc>
      </w:tr>
    </w:tbl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Приемочная проверка проведена 26.08.2026 на хостинге Заказчика по всем сценариям Технического задания. Время ответа сервера при 50 одновременных посетителях — 0,6 секунды. Результат этапа соответствует Техническому заданию, замечаний нет.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Переданы материалы (п. 6.5 Договора): исходный текст программной части Сайта с историей изменений в репозитории Заказчика; копия базы данных Сайта на 21.08.2026; 7 дизайн-макетов в редактируемом формате; инструкция администратора и описание развертывания; перечень из 14 сторонних компонентов с открытыми лицензиями MIT, BSD и Apache 2.0 с указанием версий; учетные данные администратора Сайта, переданные представителю Заказчика.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С подписанием настоящего акта исключительное право на Результаты переходит к Заказчику (раздел 7 Договора). Вознаграждение за отчуждение исключительного права — 60 000 (Шестьдесят тысяч) рублей 00 копеек, входит в цену работ. Гарантийный срок исчисляется с 28.08.2026.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Акт составлен в 2 (двух) экземплярах, по одному для каждой из Сторон.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Р. И. Хайруллин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О. А. Лебедева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dogovor-na-sozdanie-sajta-obrazec</dc:title>
  <dc:creator>AllContract.ru</dc:creator>
  <cp:lastModifiedBy>Un-named</cp:lastModifiedBy>
  <cp:revision>1</cp:revision>
  <dcterms:created xsi:type="dcterms:W3CDTF">2026-09-16T19:14:03.925Z</dcterms:created>
  <dcterms:modified xsi:type="dcterms:W3CDTF">2026-09-16T19:14:03.925Z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