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ДОГОВОР ДОВЕРИТЕЛЬНОГО УПРАВЛЕНИЯ ИМУЩЕСТВОМ № ДУ-07/26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Санкт-Петербург        «20» июля 2026 г.</w:t>
      </w:r>
    </w:p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Гражданка Российской Федерации Лебедева Марина Олеговна, 14.03.1986 года рождения, паспорт серии 40 11 № 482615, зарегистрированная по адресу: г. Новосибирск, ул. Кирова, д. 44, кв. 17, именуемая в дальнейшем «Учредитель управления», с одной стороны,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 Общество с ограниченной ответственностью «Название» (ИНН 7810736492, ОГРН 1187847210457), в лице генерального директора Корнилова Дениса Андреевича, действующего на основании устава, именуемое в дальнейшем «Доверительный управляющий», с другой стороны, вместе именуемые «Стороны», заключили настоящий договор (далее — Договор) о нижеследующем.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Учредитель управления передает Доверительному управляющему на срок, указанный в пункте 10.1 Договора, имущество, указанное в разделе 2 Договора (далее — Имущество), в доверительное управление, а Доверительный управляющий обязуется осуществлять управление Имуществом в интересах Выгодоприобретателя (статья 1012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Передача Имущества в доверительное управление не влечет перехода права собственности на него к Доверительному управляющему.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Выгодоприобретатель: Учредитель управления.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1.4. Цель доверительного управления: получение дохода от сдачи Имущества в наем и сохранение его состояния.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Имущество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В доверительное управление передается: двухкомнатная квартира общей площадью 54,3 кв. м, кадастровый номер 78:14:0007654:3321, расположенная по адресу: г. Санкт-Петербург, ул. Типанова, д. 27, кв. 48, этаж 5 (далее — Квартира), с мебелью и бытовой техникой по перечню акта приема-передачи. Кадастровая стоимость Квартиры — 8 912 000 (Восемь миллионов девятьсот двенадцать тысяч) рублей.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Имущество принадлежит Учредителю управления на праве собственности, что подтверждается записью в Едином государственном реестре недвижимости № 78:14:0007654:3321-78/011/2019-4 от 12.03.2019.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Квартира не заложена, не сдана в наем, под арестом не состоит, по месту жительства в ней никто не зарегистрирован. Если Имущество обременено залогом, Учредитель управления письменно предупреждает об этом Доверительного управляющего до подписания Договора (пункт 2 статьи 1019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Имущество передается Доверительному управляющему по акту приема-передачи (Приложение № 1) в течение 5 (пяти) рабочих дней со дня государственной регистрации передачи Квартиры в доверительное управление.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Форма договора и государственная регистрация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Если в доверительное управление передается недвижимое имущество, Договор составляется в виде одного документа, подписанного Сторонами (пункт 2 статьи 1017, статья 550 Гражданского кодекса Российской Федерации), а передача недвижимого имущества в доверительное управление подлежит государственной регистрации в том же порядке, что и переход права собственности на него.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Заявление о государственной регистрации передачи недвижимого имущества в доверительное управление Стороны подают совместно в течение 10 (десяти) рабочих дней со дня подписания Договора. Расходы на государственную регистрацию несет Учредитель управления.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Права и обязанности Доверительного управляющего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Доверительный управляющий вправе совершать в отношении Имущества юридические и фактические действия в интересах Выгодоприобретателя в пределах, установленных Договором, в том числе: заключать от своего имени договоры найма Квартиры с гражданами на срок не более 11 (одиннадцати) месяцев с платой за наем не ниже 55 000 (Пятидесяти пяти тысяч) рублей в месяц; получать плату за наем и обеспечительные платежи; вносить плату за содержание жилого помещения, взносы на капитальный ремонт и плату за коммунальные услуги в части, не возложенной на нанимателей; заказывать уборку, мелкий и текущий ремонт Квартиры и ремонт бытовой техники. В договоры найма Доверительный управляющий включает условие о том, что при прекращении Договора права и обязанности наймодателя переходят к Учредителю управления.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Без письменного согласия Учредителя управления Доверительный управляющий не вправе: отчуждать Квартиру, передавать ее в залог, сдавать в наем на срок более 11 (одиннадцати) месяцев или по цене ниже указанной в пункте 4.1 Договора, выполнять переустройство и перепланировку, заменять мебель и бытовую технику.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Сделки с Имуществом Доверительный управляющий совершает от своего имени, указывая, что действует в качестве доверительного управляющего. В письменных документах после наименования Доверительного управляющего делается пометка «Д.У.» (пункт 3 статьи 1012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4.4. Имущество отражается у Доверительного управляющего на отдельном балансе, по нему ведется самостоятельный учет. Расчеты по доверительному управлению ведутся через отдельный банковский счет Доверительного управляющего: р/с 40702810955000073418 в Банке, г. Санкт-Петербург (статья 1018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4.5. Доверительный управляющий осуществляет управление Имуществом лично. Поручить другому лицу совершение действий, необходимых для управления Имуществом, он может только в случаях, предусмотренных пунктом 2 статьи 1021 Гражданского кодекса Российской Федерации, и отвечает за действия такого лица как за свои собственные.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4.6. Доверительный управляющий обязан: обеспечивать сохранность Имущества; за счет доходов от Имущества своевременно вносить платежи, связанные с его содержанием; расходы свыше 15 000 (Пятнадцати тысяч) рублей в месяц производить только с письменного согласия Учредителя управления, за исключением расходов на устранение аварий; представлять отчеты в порядке раздела 6 Договора; по прекращении Договора возвратить Имущество в порядке раздела 10 Договора.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Права и обязанности Учредителя управления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Учредитель управления обязан передать Доверительному управляющему Имущество и документы, необходимые для управления им, и не вмешиваться в оперативную деятельность Доверительного управляющего в пределах его полномочий по Договору.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Учредитель управления вправе получать отчеты Доверительного управляющего и документы, подтверждающие доходы и расходы, а также проверять состояние Имущества, предупредив Доверительного управляющего не менее чем за 3 (три) рабочих дня.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Отчеты доверительного управляющего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Доверительный управляющий ежемесячно, не позднее 10 (десятого) числа месяца, следующего за отчетным, представляет отчет о поступивших доходах, произведенных расходах, удержанном вознаграждении и сумме, подлежащей перечислению Выгодоприобретателю, с приложением копий платежных документов и договоров найма.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Годовой отчет о доверительном управлении, включающий сведения о состоянии Квартиры и имущества в ней, представляется не позднее 31 января года, следующего за отчетным.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6.3. Отчеты направляются Учредителю управления и Выгодоприобретателю (пункт 4 статьи 1020 Гражданского кодекса Российской Федерации) способом, указанным в пункте 11.2 Договора.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Вознаграждение, расходы и перечисление дохода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Вознаграждение Доверительного управляющего составляет 12 (двенадцать) процентов от платы за наем Квартиры, фактически поступившей за месяц. НДС не облагается: Доверительный управляющий освобожден от исполнения обязанностей налогоплательщика НДС (статья 145 Налогового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Вознаграждение и необходимые расходы, произведенные при доверительном управлении, выплачиваются и возмещаются за счет доходов от использования Имущества (статья 1023 Гражданского кодекса Российской Федерации). Доверительный управляющий удерживает их из поступивших доходов при расчете суммы, подлежащей перечислению Выгодоприобретателю.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7.3. Доход за вычетом вознаграждения и необходимых расходов Доверительный управляющий перечисляет Выгодоприобретателю не позднее 10 (десятого) числа месяца, следующего за отчетным, на счет Выгодоприобретателя № 40817810238120654127 в Банке.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7.4. Если в каком-либо месяце плата за наем не поступала или ее недостаточно для оплаты необходимых расходов, вознаграждение за этот месяц не начисляется, а недостающую сумму расходов Учредитель управления возмещает в течение 10 (десяти) рабочих дней со дня получения отчета за этот месяц.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8. Ответственность сторон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Доверительный управляющий, не проявивший должной заботливости об интересах Выгодоприобретателя или Учредителя управления, возмещает Выгодоприобретателю упущенную выгоду за время доверительного управления, а Учредителю управления — убытки, причиненные утратой или повреждением Имущества, с учетом его естественного износа, а также упущенную выгоду, если не докажет, что убытки произошли вследствие непреодолимой силы либо действий Выгодоприобретателя или Учредителя управления (пункт 1 статьи 1022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Обязательства по сделке, совершенной Доверительным управляющим с превышением полномочий или с нарушением ограничений, установленных пунктом 4.2 Договора, Доверительный управляющий несет лично (пункт 2 статьи 1022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8.3. За нарушение срока перечисления дохода, установленного пунктом 7.3 Договора, Доверительный управляющий уплачивает Выгодоприобретателю неустойку в размере 1/300 (одной трехсотой) ключевой ставки Банка России, действующей в соответствующие периоды, от неперечисленной суммы за каждый день просрочки.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8.4. За нарушение срока возмещения расходов, установленного пунктом 7.4 Договора, Учредитель управления уплачивает Доверительному управляющему неустойку в размере 1/300 (одной трехсотой) ключевой ставки Банка России, действующей в соответствующие периоды, от невозмещенной суммы за каждый день просрочки.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8.5. Залог в обеспечение возмещения убытков (пункт 4 статьи 1022 Гражданского кодекса Российской Федерации) Доверительный управляющий не предоставляет.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9. Обстоятельства непреодолимой силы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Стороны освобождаются от ответственности за неисполнение обязательств, если оно вызвано обстоятельствами непреодолимой силы (пункт 3 статьи 401 Гражданского кодекса Российской Федерации). Сторона, для которой возникли такие обстоятельства, письменно уведомляет другую Сторону не позднее 5 (пяти) рабочих дней с момента их наступления.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10. Срок действия и прекращение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10.1. Договор вступает в силу со дня его подписания Сторонами. Срок доверительного управления — 3 (три) года со дня государственной регистрации передачи Квартиры в доверительное управление.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10.2.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 (пункт 2 статьи 1016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10.3. Договор прекращается по основаниям, предусмотренным пунктом 1 статьи 1024 Гражданского кодекса Российской Федерации: смерти Выгодоприобретателя-гражданина или ликвидации Выгодоприобретателя — юридического лица; отказа Выгодоприобретателя от получения выгод по Договору; смерти Доверительного управляющего-гражданина, признания его недееспособным, ограниченно дееспособным или безвестно отсутствующим, а также признания индивидуального предпринимателя несостоятельным (банкротом); отказа Доверительного управляющего или Учредителя управления от доверительного управления в связи с невозможностью для Доверительного управляющего лично осуществлять управление; отказа Учредителя управления от Договора по иным причинам при условии выплаты Доверительному управляющему вознаграждения, предусмотренного пунктом 10.5 Договора; признания несостоятельным (банкротом) гражданина-предпринимателя, являющегося Учредителем управления.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10.4. Об отказе от Договора Сторона письменно уведомляет другую Сторону не менее чем за 3 (три) месяца до прекращения Договора (пункт 2 статьи 1024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10.5. При отказе Учредителя управления от Договора по иным причинам, чем невозможность для Доверительного управляющего лично осуществлять управление, Доверительному управляющему выплачивается вознаграждение, начисленное в соответствии с пунктом 7.1 Договора по день прекращения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10.6. При прекращении Договора Имущество передается Учредителю управления по акту приема-передачи в течение 5 (пяти) рабочих дней со дня прекращения Договора вместе с документами, отчетом за последний период и остатком денежных средств по доверительному управлению. Права и обязанности наймодателя по действующим договорам найма Квартиры переходят к Учредителю управления; Доверительный управляющий уведомляет об этом нанимателей и передает Учредителю управления полученные от них обеспечительные платежи. Заявление о погашении записи о доверительном управлении в Едином государственном реестре недвижимости Стороны подают совместно в течение 10 (десяти) рабочих дней со дня прекращения Договора.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11. Разрешение споров и уведомления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11.1. Стороны стремятся урегулировать разногласия путем переговоров. Претензия рассматривается в течение 10 (десяти) рабочих дней со дня ее получения. Споры рассматриваются в суде в порядке, установленном законодательством Российской Федерации.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11.2. Отчеты, претензии и уведомления направляются заказным письмом с уведомлением о вручении по адресам, указанным в разделе 12 Договора, либо по электронной почте: Учредитель управления — lebedeva@example.ru, Доверительный управляющий — info@example.ru.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11.3. Изменения и дополнения к Договору действительны, если совершены в письменной форме и подписаны обеими Сторонами. Изменения условий доверительного управления недвижимым имуществом оформляются в той же форме, что и Договор.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11.4. Договор составлен в 2 (двух) экземплярах, имеющих одинаковую юридическую силу, по одному для каждой из Сторон. Приложение № 1 — акт приема-передачи Имущества.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12. Адреса, реквизиты и подписи сторон</w:t>
      </w: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Учредитель управления: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Лебедева Марина Олеговна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Паспорт серии 40 11 № 482615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ИНН 540532817764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Адрес: 630102, г. Новосибирск, ул. Кирова, д. 44, кв. 17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Счет № 40817810238120654127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в Банке, г. Новосибирск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Эл. почта: lebedeva@example.ru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М. О. Лебедева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Доверительный управляющий: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ООО «Название»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ИНН 7810736492 / КПП 781001001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ОГРН 1187847210457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Адрес: 196084, г. Санкт-Петербург, Московский пр., д. 139, пом. 12-Н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Р/с 40702810955000073418 (счет доверительного управления)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в Банке, г. Санкт-Петербург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К/с 30101810000000000000, БИК 044000000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Эл. почта: info@example.ru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Д. А. Корнилов</w:t>
            </w:r>
          </w:p>
        </w:tc>
      </w:tr>
    </w:tbl>
    <w:p>
      <w:r>
        <w:br w:type="page"/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Приложение № 1</w:t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 договору доверительного управления имуществом № ДУ-07/26 от 20.07.2026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АКТ ПРИЕМА-ПЕРЕДАЧИ ИМУЩЕСТВА В ДОВЕРИТЕЛЬНОЕ УПРАВЛЕНИЕ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Санкт-Петербург        «12» августа 2026 г.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Учредитель управления передал, а Доверительный управляющий принял в доверительное управление следующее Имущество:</w:t>
      </w:r>
    </w:p>
    <w:tbl>
      <w:tblPr>
        <w:tblW w:type="dxa" w:w="92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Наименование, характеристики</w:t>
            </w:r>
          </w:p>
        </w:tc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Состояние, комплектность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Квартира, кадастровый номер 78:14:0007654:3321, г. Санкт-Петербург, ул. Типанова, д. 27, кв. 48, 54,3 кв. м</w:t>
            </w:r>
          </w:p>
        </w:tc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косметический ремонт 2023 г., без повреждений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Кухонный гарнитур с варочной панелью и духовым шкафом</w:t>
            </w:r>
          </w:p>
        </w:tc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исправен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Холодильник двухкамерный</w:t>
            </w:r>
          </w:p>
        </w:tc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исправен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Стиральная машина</w:t>
            </w:r>
          </w:p>
        </w:tc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исправна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Диван-кровать, шкаф-купе, обеденный стол, 4 стула</w:t>
            </w:r>
          </w:p>
        </w:tc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потертость обивки дивана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Ключи от входной двери и почтового ящика</w:t>
            </w:r>
          </w:p>
        </w:tc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 (два) комплекта</w:t>
            </w:r>
          </w:p>
        </w:tc>
      </w:tr>
    </w:tbl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Переданы документы: выписка из ЕГРН, квитанции за июль 2026 г. Показания приборов учета: холодная вода — 00412 куб. м, горячая вода — 00268 куб. м, электроэнергия — 18 530 кВт·ч. Замечаний к состоянию Имущества, кроме указанных в таблице, нет.</w:t>
      </w:r>
    </w:p>
    <w:p>
      <w:pPr>
        <w:spacing w:after="1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Учредитель управления: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М. О. Лебедева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Доверительный управляющий: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Д. А. Корнилов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dogovor-doveritelnogo-upravleniya-obrazec</dc:title>
  <dc:creator>AllContract.ru</dc:creator>
  <cp:lastModifiedBy>Un-named</cp:lastModifiedBy>
  <cp:revision>1</cp:revision>
  <dcterms:created xsi:type="dcterms:W3CDTF">2026-09-18T16:42:12.968Z</dcterms:created>
  <dcterms:modified xsi:type="dcterms:W3CDTF">2026-09-18T16:42:12.968Z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