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240" w:before="240"/>
        <w:jc w:val="center"/>
      </w:pPr>
      <w:r>
        <w:rPr>
          <w:rFonts w:ascii="Cambria" w:cs="Cambria" w:eastAsia="Cambria" w:hAnsi="Cambria"/>
          <w:b/>
          <w:bCs/>
          <w:sz w:val="28"/>
          <w:szCs w:val="28"/>
        </w:rPr>
        <w:t xml:space="preserve">ДОГОВОР АРЕНДЫ КВАРТИРЫ</w:t>
      </w:r>
    </w:p>
    <w:p>
      <w:pPr>
        <w:spacing w:after="120"/>
        <w:jc w:val="both"/>
      </w:pPr>
      <w:r>
        <w:rPr>
          <w:rFonts w:ascii="Calibri" w:cs="Calibri" w:eastAsia="Calibri" w:hAnsi="Calibri"/>
          <w:sz w:val="22"/>
          <w:szCs w:val="22"/>
        </w:rPr>
        <w:t xml:space="preserve">г. Москва					«15» мая 2026 г.</w:t>
      </w:r>
    </w:p>
    <w:p>
      <w:pPr>
        <w:spacing w:after="120"/>
      </w:pPr>
      <w:r>
        <w:rPr>
          <w:rFonts w:ascii="Calibri" w:cs="Calibri" w:eastAsia="Calibri" w:hAnsi="Calibri"/>
          <w:sz w:val="22"/>
          <w:szCs w:val="22"/>
        </w:rPr>
        <w:t xml:space="preserve"/>
      </w:r>
    </w:p>
    <w:p>
      <w:pPr>
        <w:spacing w:after="120"/>
        <w:jc w:val="both"/>
      </w:pPr>
      <w:r>
        <w:rPr>
          <w:rFonts w:ascii="Calibri" w:cs="Calibri" w:eastAsia="Calibri" w:hAnsi="Calibri"/>
          <w:sz w:val="22"/>
          <w:szCs w:val="22"/>
        </w:rPr>
        <w:t xml:space="preserve">Зайцев Михаил Юрьевич (паспорт серия 45 12, номер 678901, выдан Отделом УФМС России по гор. Москве по району Хамовники 20 марта 2012 года, код подразделения 770-093), 14 июля 1980 года рождения, зарегистрированный по адресу: г. Москва, ул. Доватора, д. 12, кв. 47, именуемый в дальнейшем «Арендодатель», с одной стороны,</w:t>
      </w:r>
    </w:p>
    <w:p>
      <w:pPr>
        <w:spacing w:after="120"/>
        <w:jc w:val="both"/>
      </w:pPr>
      <w:r>
        <w:rPr>
          <w:rFonts w:ascii="Calibri" w:cs="Calibri" w:eastAsia="Calibri" w:hAnsi="Calibri"/>
          <w:sz w:val="22"/>
          <w:szCs w:val="22"/>
        </w:rPr>
        <w:t xml:space="preserve">и Никитина Ольга Андреевна (паспорт серия 45 16, номер 112233, выдан ГУ МВД России по гор. Москве 5 сентября 2017 года, код подразделения 770-001), 22 ноября 1992 года рождения, зарегистрированная по адресу: г. Москва, ул. Молодёжная, д. 5, кв. 113, именуемая в дальнейшем «Арендатор», с другой стороны, заключили настоящий договор о нижеследующем:</w:t>
      </w:r>
    </w:p>
    <w:p>
      <w:pPr>
        <w:spacing w:after="120" w:before="240"/>
      </w:pPr>
      <w:r>
        <w:rPr>
          <w:rFonts w:ascii="Cambria" w:cs="Cambria" w:eastAsia="Cambria" w:hAnsi="Cambria"/>
          <w:b/>
          <w:bCs/>
          <w:sz w:val="24"/>
          <w:szCs w:val="24"/>
        </w:rPr>
        <w:t xml:space="preserve">1. ПРЕДМЕТ ДОГОВОРА</w:t>
      </w:r>
    </w:p>
    <w:p>
      <w:pPr>
        <w:spacing w:after="120"/>
        <w:jc w:val="both"/>
      </w:pPr>
      <w:r>
        <w:rPr>
          <w:rFonts w:ascii="Calibri" w:cs="Calibri" w:eastAsia="Calibri" w:hAnsi="Calibri"/>
          <w:sz w:val="22"/>
          <w:szCs w:val="22"/>
        </w:rPr>
        <w:t xml:space="preserve">1.1. Арендодатель за плату предоставляет принадлежащее ему на праве собственности жилое помещение Арендатору в пользование для проживания в нём.</w:t>
      </w:r>
    </w:p>
    <w:p>
      <w:pPr>
        <w:spacing w:after="120"/>
        <w:jc w:val="both"/>
      </w:pPr>
      <w:r>
        <w:rPr>
          <w:rFonts w:ascii="Calibri" w:cs="Calibri" w:eastAsia="Calibri" w:hAnsi="Calibri"/>
          <w:sz w:val="22"/>
          <w:szCs w:val="22"/>
        </w:rPr>
        <w:t xml:space="preserve">1.2. Указанное жилое помещение находится по адресу: г. Москва, ул. Доватора, д. 12, кв. 47, кадастровый номер 77:01:0005012:1234, здесь и далее именуемое «Квартира».</w:t>
      </w:r>
    </w:p>
    <w:p>
      <w:pPr>
        <w:spacing w:after="120"/>
        <w:jc w:val="both"/>
      </w:pPr>
      <w:r>
        <w:rPr>
          <w:rFonts w:ascii="Calibri" w:cs="Calibri" w:eastAsia="Calibri" w:hAnsi="Calibri"/>
          <w:sz w:val="22"/>
          <w:szCs w:val="22"/>
        </w:rPr>
        <w:t xml:space="preserve">1.3. Квартира принадлежит Арендодателю на основании права собственности, зарегистрированного в Едином государственном реестре недвижимости 10 апреля 2021 года, запись регистрации № 77:01:0005012:1234-77/043/2021-3, что подтверждается выпиской из ЕГРН; копия выписки предоставляется Арендодателем Арендатору по запросу в течение 10 календарных дней, но не чаще 1 раза в период действия договора.</w:t>
      </w:r>
    </w:p>
    <w:p>
      <w:pPr>
        <w:spacing w:after="120"/>
        <w:jc w:val="both"/>
      </w:pPr>
      <w:r>
        <w:rPr>
          <w:rFonts w:ascii="Calibri" w:cs="Calibri" w:eastAsia="Calibri" w:hAnsi="Calibri"/>
          <w:sz w:val="22"/>
          <w:szCs w:val="22"/>
        </w:rPr>
        <w:t xml:space="preserve">1.4. Квартира имеет следующие характеристики:</w:t>
      </w:r>
    </w:p>
    <w:p>
      <w:pPr>
        <w:spacing w:after="120"/>
        <w:jc w:val="both"/>
      </w:pPr>
      <w:r>
        <w:rPr>
          <w:rFonts w:ascii="Calibri" w:cs="Calibri" w:eastAsia="Calibri" w:hAnsi="Calibri"/>
          <w:sz w:val="22"/>
          <w:szCs w:val="22"/>
        </w:rPr>
        <w:t xml:space="preserve">жилая площадь: 38 кв. м;</w:t>
      </w:r>
    </w:p>
    <w:p>
      <w:pPr>
        <w:spacing w:after="120"/>
        <w:jc w:val="both"/>
      </w:pPr>
      <w:r>
        <w:rPr>
          <w:rFonts w:ascii="Calibri" w:cs="Calibri" w:eastAsia="Calibri" w:hAnsi="Calibri"/>
          <w:sz w:val="22"/>
          <w:szCs w:val="22"/>
        </w:rPr>
        <w:t xml:space="preserve">количество комнат: 2 (две).</w:t>
      </w:r>
    </w:p>
    <w:p>
      <w:pPr>
        <w:spacing w:after="120" w:before="240"/>
      </w:pPr>
      <w:r>
        <w:rPr>
          <w:rFonts w:ascii="Cambria" w:cs="Cambria" w:eastAsia="Cambria" w:hAnsi="Cambria"/>
          <w:b/>
          <w:bCs/>
          <w:sz w:val="24"/>
          <w:szCs w:val="24"/>
        </w:rPr>
        <w:t xml:space="preserve">2. ПРАВА И ОБЯЗАННОСТИ АРЕНДОДАТЕЛЯ</w:t>
      </w:r>
    </w:p>
    <w:p>
      <w:pPr>
        <w:spacing w:after="120"/>
        <w:jc w:val="both"/>
      </w:pPr>
      <w:r>
        <w:rPr>
          <w:rFonts w:ascii="Calibri" w:cs="Calibri" w:eastAsia="Calibri" w:hAnsi="Calibri"/>
          <w:sz w:val="22"/>
          <w:szCs w:val="22"/>
        </w:rPr>
        <w:t xml:space="preserve">2.1. Предоставить Арендатору Квартиру в состоянии, пригодном для проживания, а установленное в ней оборудование, а также другое имущество, указанное в Приложении № 2, в исправном состоянии в течение 1 (одного) дня после подписания Договора. Передача Квартиры осуществляется Сторонами путём подписания Акта приёма-передачи Квартиры по форме, указанной в Приложении № 1 к Договору.</w:t>
      </w:r>
    </w:p>
    <w:p>
      <w:pPr>
        <w:spacing w:after="120"/>
        <w:jc w:val="both"/>
      </w:pPr>
      <w:r>
        <w:rPr>
          <w:rFonts w:ascii="Calibri" w:cs="Calibri" w:eastAsia="Calibri" w:hAnsi="Calibri"/>
          <w:sz w:val="22"/>
          <w:szCs w:val="22"/>
        </w:rPr>
        <w:t xml:space="preserve">2.2. Арендодатель гарантирует, что Квартира на момент заключения Договора не находится в судебном споре, под арестом, а также не обременена правами третьих лиц.</w:t>
      </w:r>
    </w:p>
    <w:p>
      <w:pPr>
        <w:spacing w:after="120"/>
        <w:jc w:val="both"/>
      </w:pPr>
      <w:r>
        <w:rPr>
          <w:rFonts w:ascii="Calibri" w:cs="Calibri" w:eastAsia="Calibri" w:hAnsi="Calibri"/>
          <w:sz w:val="22"/>
          <w:szCs w:val="22"/>
        </w:rPr>
        <w:t xml:space="preserve">Арендодатель обязуется:</w:t>
      </w:r>
    </w:p>
    <w:p>
      <w:pPr>
        <w:spacing w:after="120"/>
        <w:jc w:val="both"/>
      </w:pPr>
      <w:r>
        <w:rPr>
          <w:rFonts w:ascii="Calibri" w:cs="Calibri" w:eastAsia="Calibri" w:hAnsi="Calibri"/>
          <w:sz w:val="22"/>
          <w:szCs w:val="22"/>
        </w:rPr>
        <w:t xml:space="preserve">2.3. Меблировать и оборудовать Квартиру согласно Приложению № 2 к Договору.</w:t>
      </w:r>
    </w:p>
    <w:p>
      <w:pPr>
        <w:spacing w:after="120"/>
        <w:jc w:val="both"/>
      </w:pPr>
      <w:r>
        <w:rPr>
          <w:rFonts w:ascii="Calibri" w:cs="Calibri" w:eastAsia="Calibri" w:hAnsi="Calibri"/>
          <w:sz w:val="22"/>
          <w:szCs w:val="22"/>
        </w:rPr>
        <w:t xml:space="preserve">2.4. Не чинить препятствий Арендатору в правомерном пользовании Квартирой.</w:t>
      </w:r>
    </w:p>
    <w:p>
      <w:pPr>
        <w:spacing w:after="120"/>
        <w:jc w:val="both"/>
      </w:pPr>
      <w:r>
        <w:rPr>
          <w:rFonts w:ascii="Calibri" w:cs="Calibri" w:eastAsia="Calibri" w:hAnsi="Calibri"/>
          <w:sz w:val="22"/>
          <w:szCs w:val="22"/>
        </w:rPr>
        <w:t xml:space="preserve">2.5. Осуществлять техническое обслуживание Квартиры и оборудования в ней.</w:t>
      </w:r>
    </w:p>
    <w:p>
      <w:pPr>
        <w:spacing w:after="120"/>
        <w:jc w:val="both"/>
      </w:pPr>
      <w:r>
        <w:rPr>
          <w:rFonts w:ascii="Calibri" w:cs="Calibri" w:eastAsia="Calibri" w:hAnsi="Calibri"/>
          <w:sz w:val="22"/>
          <w:szCs w:val="22"/>
        </w:rPr>
        <w:t xml:space="preserve">2.6. Оплачивать коммунальные платежи за Квартиру в период действия Договора (содержание жилья, отопление, домофон), за исключением счетов за электроэнергию, холодное и горячее водоснабжение по показаниям счётчиков, а также за междугородние и международные телефонные переговоры. При этом Арендодатель гарантирует, что не имеет на момент заключения Договора задолженностей по указанным счетам.</w:t>
      </w:r>
    </w:p>
    <w:p>
      <w:pPr>
        <w:spacing w:after="120"/>
        <w:jc w:val="both"/>
      </w:pPr>
      <w:r>
        <w:rPr>
          <w:rFonts w:ascii="Calibri" w:cs="Calibri" w:eastAsia="Calibri" w:hAnsi="Calibri"/>
          <w:sz w:val="22"/>
          <w:szCs w:val="22"/>
        </w:rPr>
        <w:t xml:space="preserve">2.7. Арендодатель имеет право 1 раз в месяц 15 числа каждого месяца посещать Квартиру и производить внешний осмотр её состояния, предупредив Арендатора о таком посещении за 3 дня.</w:t>
      </w:r>
    </w:p>
    <w:p>
      <w:pPr>
        <w:spacing w:after="120"/>
        <w:jc w:val="both"/>
      </w:pPr>
      <w:r>
        <w:rPr>
          <w:rFonts w:ascii="Calibri" w:cs="Calibri" w:eastAsia="Calibri" w:hAnsi="Calibri"/>
          <w:sz w:val="22"/>
          <w:szCs w:val="22"/>
        </w:rPr>
        <w:t xml:space="preserve">2.8. В случае нанесения ущерба Квартире, мебели и/или оборудованию Арендодатель имеет право удержать согласованную с Арендатором в письменной форме сумму ущерба из страхового депозита.</w:t>
      </w:r>
    </w:p>
    <w:p>
      <w:pPr>
        <w:spacing w:after="120"/>
        <w:jc w:val="both"/>
      </w:pPr>
      <w:r>
        <w:rPr>
          <w:rFonts w:ascii="Calibri" w:cs="Calibri" w:eastAsia="Calibri" w:hAnsi="Calibri"/>
          <w:sz w:val="22"/>
          <w:szCs w:val="22"/>
        </w:rPr>
        <w:t xml:space="preserve">2.9. Принять от Арендатора Квартиру и находящееся в ней имущество и оборудование, указанное в Приложении № 2 к Договору, не позднее 3 дней с момента прекращения Договора.</w:t>
      </w:r>
    </w:p>
    <w:p>
      <w:pPr>
        <w:spacing w:after="120" w:before="240"/>
      </w:pPr>
      <w:r>
        <w:rPr>
          <w:rFonts w:ascii="Cambria" w:cs="Cambria" w:eastAsia="Cambria" w:hAnsi="Cambria"/>
          <w:b/>
          <w:bCs/>
          <w:sz w:val="24"/>
          <w:szCs w:val="24"/>
        </w:rPr>
        <w:t xml:space="preserve">3. ПРАВА И ОБЯЗАННОСТИ АРЕНДАТОРА</w:t>
      </w:r>
    </w:p>
    <w:p>
      <w:pPr>
        <w:spacing w:after="120"/>
        <w:jc w:val="both"/>
      </w:pPr>
      <w:r>
        <w:rPr>
          <w:rFonts w:ascii="Calibri" w:cs="Calibri" w:eastAsia="Calibri" w:hAnsi="Calibri"/>
          <w:sz w:val="22"/>
          <w:szCs w:val="22"/>
        </w:rPr>
        <w:t xml:space="preserve">3.1. Арендатор обязан использовать Квартиру только для проживания, обеспечивать сохранность и поддерживать в надлежащем состоянии Квартиру и находящееся в ней имущество и оборудование, указанное в Приложении № 2 к Договору.</w:t>
      </w:r>
    </w:p>
    <w:p>
      <w:pPr>
        <w:spacing w:after="120"/>
        <w:jc w:val="both"/>
      </w:pPr>
      <w:r>
        <w:rPr>
          <w:rFonts w:ascii="Calibri" w:cs="Calibri" w:eastAsia="Calibri" w:hAnsi="Calibri"/>
          <w:sz w:val="22"/>
          <w:szCs w:val="22"/>
        </w:rPr>
        <w:t xml:space="preserve">3.2. Своевременно вносить арендную плату за Квартиру Арендодателю в сроки и в порядке, установленном настоящим Договором, и оплачивать счета за потребление электроэнергии, воды по счётчикам, междугородние и международные телефонные переговоры.</w:t>
      </w:r>
    </w:p>
    <w:p>
      <w:pPr>
        <w:spacing w:after="120"/>
        <w:jc w:val="both"/>
      </w:pPr>
      <w:r>
        <w:rPr>
          <w:rFonts w:ascii="Calibri" w:cs="Calibri" w:eastAsia="Calibri" w:hAnsi="Calibri"/>
          <w:sz w:val="22"/>
          <w:szCs w:val="22"/>
        </w:rPr>
        <w:t xml:space="preserve">3.3. Арендатор не имеет права сдавать Квартиру в субаренду.</w:t>
      </w:r>
    </w:p>
    <w:p>
      <w:pPr>
        <w:spacing w:after="120"/>
        <w:jc w:val="both"/>
      </w:pPr>
      <w:r>
        <w:rPr>
          <w:rFonts w:ascii="Calibri" w:cs="Calibri" w:eastAsia="Calibri" w:hAnsi="Calibri"/>
          <w:sz w:val="22"/>
          <w:szCs w:val="22"/>
        </w:rPr>
        <w:t xml:space="preserve">3.4. Информировать Арендодателя по всем вопросам и обстоятельствам, имеющим отношение к Квартире. Сообщения должны быть своевременными и полными.</w:t>
      </w:r>
    </w:p>
    <w:p>
      <w:pPr>
        <w:spacing w:after="120"/>
        <w:jc w:val="both"/>
      </w:pPr>
      <w:r>
        <w:rPr>
          <w:rFonts w:ascii="Calibri" w:cs="Calibri" w:eastAsia="Calibri" w:hAnsi="Calibri"/>
          <w:sz w:val="22"/>
          <w:szCs w:val="22"/>
        </w:rPr>
        <w:t xml:space="preserve">3.5. Заводить домашних животных в Квартире только с письменного на то разрешения со стороны Арендодателя.</w:t>
      </w:r>
    </w:p>
    <w:p>
      <w:pPr>
        <w:spacing w:after="120"/>
        <w:jc w:val="both"/>
      </w:pPr>
      <w:r>
        <w:rPr>
          <w:rFonts w:ascii="Calibri" w:cs="Calibri" w:eastAsia="Calibri" w:hAnsi="Calibri"/>
          <w:sz w:val="22"/>
          <w:szCs w:val="22"/>
        </w:rPr>
        <w:t xml:space="preserve">3.6. Проводить ремонтные работы или осуществлять какие-либо изменения в Квартире с письменного на то разрешения Арендодателя.</w:t>
      </w:r>
    </w:p>
    <w:p>
      <w:pPr>
        <w:spacing w:after="120"/>
        <w:jc w:val="both"/>
      </w:pPr>
      <w:r>
        <w:rPr>
          <w:rFonts w:ascii="Calibri" w:cs="Calibri" w:eastAsia="Calibri" w:hAnsi="Calibri"/>
          <w:sz w:val="22"/>
          <w:szCs w:val="22"/>
        </w:rPr>
        <w:t xml:space="preserve">3.7. Передать Арендодателю Квартиру, имущество и оборудование, указанные в Приложении № 2 к Договору, полученные им в соответствии с Актом приёма-передачи Квартиры, в исправном состоянии с учётом естественного износа, в срок не позднее 3 дней с момента прекращения Договора.</w:t>
      </w:r>
    </w:p>
    <w:p>
      <w:pPr>
        <w:spacing w:after="120"/>
        <w:jc w:val="both"/>
      </w:pPr>
      <w:r>
        <w:rPr>
          <w:rFonts w:ascii="Calibri" w:cs="Calibri" w:eastAsia="Calibri" w:hAnsi="Calibri"/>
          <w:sz w:val="22"/>
          <w:szCs w:val="22"/>
        </w:rPr>
        <w:t xml:space="preserve">3.8. Соблюдать тишину в ночное время, не проводить ремонтные работы в ночные, утренние и вечерние часы, а также в выходные дни.</w:t>
      </w:r>
    </w:p>
    <w:p>
      <w:pPr>
        <w:spacing w:after="120" w:before="240"/>
      </w:pPr>
      <w:r>
        <w:rPr>
          <w:rFonts w:ascii="Cambria" w:cs="Cambria" w:eastAsia="Cambria" w:hAnsi="Cambria"/>
          <w:b/>
          <w:bCs/>
          <w:sz w:val="24"/>
          <w:szCs w:val="24"/>
        </w:rPr>
        <w:t xml:space="preserve">4. УСЛОВИЯ ОПЛАТЫ</w:t>
      </w:r>
    </w:p>
    <w:p>
      <w:pPr>
        <w:spacing w:after="120"/>
        <w:jc w:val="both"/>
      </w:pPr>
      <w:r>
        <w:rPr>
          <w:rFonts w:ascii="Calibri" w:cs="Calibri" w:eastAsia="Calibri" w:hAnsi="Calibri"/>
          <w:sz w:val="22"/>
          <w:szCs w:val="22"/>
        </w:rPr>
        <w:t xml:space="preserve">4.1. Ежемесячная арендная плата составляет 65 000 (Шестьдесят пять тысяч) рублей 00 копеек.</w:t>
      </w:r>
    </w:p>
    <w:p>
      <w:pPr>
        <w:spacing w:after="120"/>
        <w:jc w:val="both"/>
      </w:pPr>
      <w:r>
        <w:rPr>
          <w:rFonts w:ascii="Calibri" w:cs="Calibri" w:eastAsia="Calibri" w:hAnsi="Calibri"/>
          <w:sz w:val="22"/>
          <w:szCs w:val="22"/>
        </w:rPr>
        <w:t xml:space="preserve">4.2. Первый платёж будет осуществлён Арендатором Арендодателю в размере 130 000 (Сто тридцать тысяч) рублей 00 копеек, за первый месяц срока аренды — 65 000 (Шестьдесят пять тысяч) рублей и страховой депозит в размере 65 000 (Шестьдесят пять тысяч) рублей, в течение 3 банковских дней со дня подписания Договора.</w:t>
      </w:r>
    </w:p>
    <w:p>
      <w:pPr>
        <w:spacing w:after="120"/>
        <w:jc w:val="both"/>
      </w:pPr>
      <w:r>
        <w:rPr>
          <w:rFonts w:ascii="Calibri" w:cs="Calibri" w:eastAsia="Calibri" w:hAnsi="Calibri"/>
          <w:sz w:val="22"/>
          <w:szCs w:val="22"/>
        </w:rPr>
        <w:t xml:space="preserve">4.3. Далее выплаты будут осуществляться авансом ежемесячно до 5 числа оплачиваемого периода переводом на банковскую карту Арендодателя, указанную в разделе 10 Договора.</w:t>
      </w:r>
    </w:p>
    <w:p>
      <w:pPr>
        <w:spacing w:after="120" w:before="240"/>
      </w:pPr>
      <w:r>
        <w:rPr>
          <w:rFonts w:ascii="Cambria" w:cs="Cambria" w:eastAsia="Cambria" w:hAnsi="Cambria"/>
          <w:b/>
          <w:bCs/>
          <w:sz w:val="24"/>
          <w:szCs w:val="24"/>
        </w:rPr>
        <w:t xml:space="preserve">5. ОТВЕТСТВЕННОСТЬ СТОРОН</w:t>
      </w:r>
    </w:p>
    <w:p>
      <w:pPr>
        <w:spacing w:after="120"/>
        <w:jc w:val="both"/>
      </w:pPr>
      <w:r>
        <w:rPr>
          <w:rFonts w:ascii="Calibri" w:cs="Calibri" w:eastAsia="Calibri" w:hAnsi="Calibri"/>
          <w:sz w:val="22"/>
          <w:szCs w:val="22"/>
        </w:rPr>
        <w:t xml:space="preserve">5.1. Арендатор несёт ответственность за ущерб Квартире, имуществу и оборудованию, а также прилегающим помещениям, нанесённый по вине или по грубой неосторожности Арендатора и/или членов его семьи, его гостей, а также домашних животных. При определении ущерба естественный износ не учитывается.</w:t>
      </w:r>
    </w:p>
    <w:p>
      <w:pPr>
        <w:spacing w:after="120"/>
        <w:jc w:val="both"/>
      </w:pPr>
      <w:r>
        <w:rPr>
          <w:rFonts w:ascii="Calibri" w:cs="Calibri" w:eastAsia="Calibri" w:hAnsi="Calibri"/>
          <w:sz w:val="22"/>
          <w:szCs w:val="22"/>
        </w:rPr>
        <w:t xml:space="preserve">5.2. Арендодатель отвечает за недостатки сданных в аренду Квартиры, мебели и оборудования, полностью или частично препятствующие пользованию ими, даже если во время заключения Договора он не знал об этих недостатках, за исключением недостатков, которые были им оговорены при заключении Договора и отражены в Приложении № 1 к Договору.</w:t>
      </w:r>
    </w:p>
    <w:p>
      <w:pPr>
        <w:spacing w:after="120"/>
        <w:jc w:val="both"/>
      </w:pPr>
      <w:r>
        <w:rPr>
          <w:rFonts w:ascii="Calibri" w:cs="Calibri" w:eastAsia="Calibri" w:hAnsi="Calibri"/>
          <w:sz w:val="22"/>
          <w:szCs w:val="22"/>
        </w:rPr>
        <w:t xml:space="preserve">5.3. В случае задержки оплаты за Квартиру более чем на 5 банковских дней Арендатор выплачивает пеню в размере 0,1 % от своевременно невыплаченной суммы за каждый день просрочки.</w:t>
      </w:r>
    </w:p>
    <w:p>
      <w:pPr>
        <w:spacing w:after="120"/>
        <w:jc w:val="both"/>
      </w:pPr>
      <w:r>
        <w:rPr>
          <w:rFonts w:ascii="Calibri" w:cs="Calibri" w:eastAsia="Calibri" w:hAnsi="Calibri"/>
          <w:sz w:val="22"/>
          <w:szCs w:val="22"/>
        </w:rPr>
        <w:t xml:space="preserve">5.4. Уплата неустойки не освобождает от исполнения своих обязательств по Договору.</w:t>
      </w:r>
    </w:p>
    <w:p>
      <w:pPr>
        <w:spacing w:after="120" w:before="240"/>
      </w:pPr>
      <w:r>
        <w:rPr>
          <w:rFonts w:ascii="Cambria" w:cs="Cambria" w:eastAsia="Cambria" w:hAnsi="Cambria"/>
          <w:b/>
          <w:bCs/>
          <w:sz w:val="24"/>
          <w:szCs w:val="24"/>
        </w:rPr>
        <w:t xml:space="preserve">6. ОСНОВАНИЯ ДОСРОЧНОГО РАСТОРЖЕНИЯ ДОГОВОРА</w:t>
      </w:r>
    </w:p>
    <w:p>
      <w:pPr>
        <w:spacing w:after="120"/>
        <w:jc w:val="both"/>
      </w:pPr>
      <w:r>
        <w:rPr>
          <w:rFonts w:ascii="Calibri" w:cs="Calibri" w:eastAsia="Calibri" w:hAnsi="Calibri"/>
          <w:sz w:val="22"/>
          <w:szCs w:val="22"/>
        </w:rPr>
        <w:t xml:space="preserve">6.1. Договор может быть расторгнут по требованию любой из Сторон, если другая Сторона не соблюдает условия Договора. При этом Сторона, по инициативе которой происходит расторжение Договора, обязана уведомить другую Сторону в письменной форме за 30 дней до момента прекращения Договора.</w:t>
      </w:r>
    </w:p>
    <w:p>
      <w:pPr>
        <w:spacing w:after="120"/>
        <w:jc w:val="both"/>
      </w:pPr>
      <w:r>
        <w:rPr>
          <w:rFonts w:ascii="Calibri" w:cs="Calibri" w:eastAsia="Calibri" w:hAnsi="Calibri"/>
          <w:sz w:val="22"/>
          <w:szCs w:val="22"/>
        </w:rPr>
        <w:t xml:space="preserve">6.2. Арендатор имеет право расторгнуть Договор в любое время, письменно уведомив Арендодателя за 1 месяц до момента прекращения Договора.</w:t>
      </w:r>
    </w:p>
    <w:p>
      <w:pPr>
        <w:spacing w:after="120"/>
        <w:jc w:val="both"/>
      </w:pPr>
      <w:r>
        <w:rPr>
          <w:rFonts w:ascii="Calibri" w:cs="Calibri" w:eastAsia="Calibri" w:hAnsi="Calibri"/>
          <w:sz w:val="22"/>
          <w:szCs w:val="22"/>
        </w:rPr>
        <w:t xml:space="preserve">6.3. Арендодатель не имеет права расторгнуть Договор в одностороннем порядке до окончания срока аренды, если Арендатор соблюдает все условия Договора, за исключением случая, указанного в пункте 6.4 Договора.</w:t>
      </w:r>
    </w:p>
    <w:p>
      <w:pPr>
        <w:spacing w:after="120"/>
        <w:jc w:val="both"/>
      </w:pPr>
      <w:r>
        <w:rPr>
          <w:rFonts w:ascii="Calibri" w:cs="Calibri" w:eastAsia="Calibri" w:hAnsi="Calibri"/>
          <w:sz w:val="22"/>
          <w:szCs w:val="22"/>
        </w:rPr>
        <w:t xml:space="preserve">6.4. В случае нарушения Арендатором своих обязательств по Договору Арендодатель имеет право на досрочное расторжение Договора на основаниях и в порядке, предусмотренных Гражданским кодексом РФ.</w:t>
      </w:r>
    </w:p>
    <w:p>
      <w:pPr>
        <w:spacing w:after="120"/>
        <w:jc w:val="both"/>
      </w:pPr>
      <w:r>
        <w:rPr>
          <w:rFonts w:ascii="Calibri" w:cs="Calibri" w:eastAsia="Calibri" w:hAnsi="Calibri"/>
          <w:sz w:val="22"/>
          <w:szCs w:val="22"/>
        </w:rPr>
        <w:t xml:space="preserve">6.5. В случае прекращения Договора суммы предоплаты за Квартиру и страховой депозит за вычетом согласованных сумм ущерба Квартире, мебели и оборудованию, если таковой ущерб был нанесён по вине или грубой неосторожности Арендатора и/или членов его семьи, а также гостей и домашних животных, подлежат возврату Арендатору не позднее 7 (семи) дней с момента прекращения Договора. При определении ущерба естественный износ не учитывается.</w:t>
      </w:r>
    </w:p>
    <w:p>
      <w:pPr>
        <w:spacing w:after="120" w:before="240"/>
      </w:pPr>
      <w:r>
        <w:rPr>
          <w:rFonts w:ascii="Cambria" w:cs="Cambria" w:eastAsia="Cambria" w:hAnsi="Cambria"/>
          <w:b/>
          <w:bCs/>
          <w:sz w:val="24"/>
          <w:szCs w:val="24"/>
        </w:rPr>
        <w:t xml:space="preserve">7. СРОК ДЕЙСТВИЯ ДОГОВОРА</w:t>
      </w:r>
    </w:p>
    <w:p>
      <w:pPr>
        <w:spacing w:after="120"/>
        <w:jc w:val="both"/>
      </w:pPr>
      <w:r>
        <w:rPr>
          <w:rFonts w:ascii="Calibri" w:cs="Calibri" w:eastAsia="Calibri" w:hAnsi="Calibri"/>
          <w:sz w:val="22"/>
          <w:szCs w:val="22"/>
        </w:rPr>
        <w:t xml:space="preserve">7.1. Срок аренды составляет 11 (Одиннадцать) месяцев. Краткосрочный наём до 11 месяцев включительно государственной регистрации в Росреестре не подлежит.</w:t>
      </w:r>
    </w:p>
    <w:p>
      <w:pPr>
        <w:spacing w:after="120"/>
        <w:jc w:val="both"/>
      </w:pPr>
      <w:r>
        <w:rPr>
          <w:rFonts w:ascii="Calibri" w:cs="Calibri" w:eastAsia="Calibri" w:hAnsi="Calibri"/>
          <w:sz w:val="22"/>
          <w:szCs w:val="22"/>
        </w:rPr>
        <w:t xml:space="preserve">7.2. Течение срока аренды начинается с момента передачи Квартиры Арендодателем Арендатору.</w:t>
      </w:r>
    </w:p>
    <w:p>
      <w:pPr>
        <w:spacing w:after="120"/>
        <w:jc w:val="both"/>
      </w:pPr>
      <w:r>
        <w:rPr>
          <w:rFonts w:ascii="Calibri" w:cs="Calibri" w:eastAsia="Calibri" w:hAnsi="Calibri"/>
          <w:sz w:val="22"/>
          <w:szCs w:val="22"/>
        </w:rPr>
        <w:t xml:space="preserve">7.3. Договор может быть пролонгирован по соглашению Сторон, а также в случаях, предусмотренных Гражданским кодексом РФ.</w:t>
      </w:r>
    </w:p>
    <w:p>
      <w:pPr>
        <w:spacing w:after="120" w:before="240"/>
      </w:pPr>
      <w:r>
        <w:rPr>
          <w:rFonts w:ascii="Cambria" w:cs="Cambria" w:eastAsia="Cambria" w:hAnsi="Cambria"/>
          <w:b/>
          <w:bCs/>
          <w:sz w:val="24"/>
          <w:szCs w:val="24"/>
        </w:rPr>
        <w:t xml:space="preserve">8. ФОРС-МАЖОР</w:t>
      </w:r>
    </w:p>
    <w:p>
      <w:pPr>
        <w:spacing w:after="120"/>
        <w:jc w:val="both"/>
      </w:pPr>
      <w:r>
        <w:rPr>
          <w:rFonts w:ascii="Calibri" w:cs="Calibri" w:eastAsia="Calibri" w:hAnsi="Calibri"/>
          <w:sz w:val="22"/>
          <w:szCs w:val="22"/>
        </w:rPr>
        <w:t xml:space="preserve">8.1. Стороны освобождаются от частичного или полного исполнения обязательств по настоящему Договору, если это неисполнение явилось следствием обстоятельств непреодолимой силы, возникших после заключения настоящего Договора в результате событий чрезвычайного характера, которые Стороны не могли ни предвидеть, ни предотвратить разумными мерами.</w:t>
      </w:r>
    </w:p>
    <w:p>
      <w:pPr>
        <w:spacing w:after="120" w:before="240"/>
      </w:pPr>
      <w:r>
        <w:rPr>
          <w:rFonts w:ascii="Cambria" w:cs="Cambria" w:eastAsia="Cambria" w:hAnsi="Cambria"/>
          <w:b/>
          <w:bCs/>
          <w:sz w:val="24"/>
          <w:szCs w:val="24"/>
        </w:rPr>
        <w:t xml:space="preserve">9. ДОПОЛНИТЕЛЬНЫЕ УСЛОВИЯ</w:t>
      </w:r>
    </w:p>
    <w:p>
      <w:pPr>
        <w:spacing w:after="120"/>
        <w:jc w:val="both"/>
      </w:pPr>
      <w:r>
        <w:rPr>
          <w:rFonts w:ascii="Calibri" w:cs="Calibri" w:eastAsia="Calibri" w:hAnsi="Calibri"/>
          <w:sz w:val="22"/>
          <w:szCs w:val="22"/>
        </w:rPr>
        <w:t xml:space="preserve">9.1. Вместе с Арендатором в Квартире будут проживать следующие лица:</w:t>
      </w:r>
    </w:p>
    <w:p>
      <w:pPr>
        <w:spacing w:after="120"/>
        <w:jc w:val="both"/>
      </w:pPr>
      <w:r>
        <w:rPr>
          <w:rFonts w:ascii="Calibri" w:cs="Calibri" w:eastAsia="Calibri" w:hAnsi="Calibri"/>
          <w:sz w:val="22"/>
          <w:szCs w:val="22"/>
        </w:rPr>
        <w:t xml:space="preserve">а) Никитин Дмитрий Сергеевич, 18 февраля 1990 года рождения, супруг Арендатора;</w:t>
      </w:r>
    </w:p>
    <w:p>
      <w:pPr>
        <w:spacing w:after="120"/>
        <w:jc w:val="both"/>
      </w:pPr>
      <w:r>
        <w:rPr>
          <w:rFonts w:ascii="Calibri" w:cs="Calibri" w:eastAsia="Calibri" w:hAnsi="Calibri"/>
          <w:sz w:val="22"/>
          <w:szCs w:val="22"/>
        </w:rPr>
        <w:t xml:space="preserve">б) —</w:t>
      </w:r>
    </w:p>
    <w:p>
      <w:pPr>
        <w:spacing w:after="120"/>
        <w:jc w:val="both"/>
      </w:pPr>
      <w:r>
        <w:rPr>
          <w:rFonts w:ascii="Calibri" w:cs="Calibri" w:eastAsia="Calibri" w:hAnsi="Calibri"/>
          <w:sz w:val="22"/>
          <w:szCs w:val="22"/>
        </w:rPr>
        <w:t xml:space="preserve">в) —</w:t>
      </w:r>
    </w:p>
    <w:p>
      <w:pPr>
        <w:spacing w:after="120"/>
        <w:jc w:val="both"/>
      </w:pPr>
      <w:r>
        <w:rPr>
          <w:rFonts w:ascii="Calibri" w:cs="Calibri" w:eastAsia="Calibri" w:hAnsi="Calibri"/>
          <w:sz w:val="22"/>
          <w:szCs w:val="22"/>
        </w:rPr>
        <w:t xml:space="preserve">9.2. Ущерб Квартире, мебели и оборудованию, нанесённый по вине или грубой неосторожности Арендатора и/или членов его семьи, его гостей или домашних животных, не являющийся следствием естественного износа, фиксируется Сторонами в письменном виде.</w:t>
      </w:r>
    </w:p>
    <w:p>
      <w:pPr>
        <w:spacing w:after="120"/>
        <w:jc w:val="both"/>
      </w:pPr>
      <w:r>
        <w:rPr>
          <w:rFonts w:ascii="Calibri" w:cs="Calibri" w:eastAsia="Calibri" w:hAnsi="Calibri"/>
          <w:sz w:val="22"/>
          <w:szCs w:val="22"/>
        </w:rPr>
        <w:t xml:space="preserve">9.3. Все споры и разногласия, не урегулированные Сторонами путём переговоров, передаются на рассмотрение суда. Стороны пришли к соглашению, что возникшие между ними из Договора судебные споры будут рассматриваться в суде по месту нахождения Арендодателя.</w:t>
      </w:r>
    </w:p>
    <w:p>
      <w:pPr>
        <w:spacing w:after="120"/>
        <w:jc w:val="both"/>
      </w:pPr>
      <w:r>
        <w:rPr>
          <w:rFonts w:ascii="Calibri" w:cs="Calibri" w:eastAsia="Calibri" w:hAnsi="Calibri"/>
          <w:sz w:val="22"/>
          <w:szCs w:val="22"/>
        </w:rPr>
        <w:t xml:space="preserve">9.4. Все изменения и дополнения к Договору оформляются письменно и являются неотъемлемой частью Договора.</w:t>
      </w:r>
    </w:p>
    <w:p>
      <w:pPr>
        <w:spacing w:after="120"/>
        <w:jc w:val="both"/>
      </w:pPr>
      <w:r>
        <w:rPr>
          <w:rFonts w:ascii="Calibri" w:cs="Calibri" w:eastAsia="Calibri" w:hAnsi="Calibri"/>
          <w:sz w:val="22"/>
          <w:szCs w:val="22"/>
        </w:rPr>
        <w:t xml:space="preserve">9.5. Настоящий Договор подписан в двух экземплярах по одному для каждой из Сторон, имеющих одинаковую юридическую силу.</w:t>
      </w:r>
    </w:p>
    <w:p>
      <w:pPr>
        <w:spacing w:after="120"/>
        <w:jc w:val="both"/>
      </w:pPr>
      <w:r>
        <w:rPr>
          <w:rFonts w:ascii="Calibri" w:cs="Calibri" w:eastAsia="Calibri" w:hAnsi="Calibri"/>
          <w:sz w:val="22"/>
          <w:szCs w:val="22"/>
        </w:rPr>
        <w:t xml:space="preserve">9.6. Договор вступает в силу с момента его подписания обеими Сторонами.</w:t>
      </w:r>
    </w:p>
    <w:p>
      <w:pPr>
        <w:spacing w:after="120" w:before="240"/>
      </w:pPr>
      <w:r>
        <w:rPr>
          <w:rFonts w:ascii="Cambria" w:cs="Cambria" w:eastAsia="Cambria" w:hAnsi="Cambria"/>
          <w:b/>
          <w:bCs/>
          <w:sz w:val="24"/>
          <w:szCs w:val="24"/>
        </w:rPr>
        <w:t xml:space="preserve">10. АДРЕСА ДЛЯ УВЕДОМЛЕНИЙ И БАНКОВСКИЕ РЕКВИЗИТЫ СТОРОН</w:t>
      </w:r>
    </w:p>
    <w:p>
      <w:pPr>
        <w:spacing w:after="120"/>
      </w:pPr>
      <w:r>
        <w:rPr>
          <w:rFonts w:ascii="Calibri" w:cs="Calibri" w:eastAsia="Calibri" w:hAnsi="Calibri"/>
          <w:sz w:val="22"/>
          <w:szCs w:val="22"/>
        </w:rPr>
        <w:t xml:space="preserve"/>
      </w:r>
    </w:p>
    <w:p>
      <w:pPr>
        <w:spacing w:after="120"/>
        <w:jc w:val="both"/>
      </w:pPr>
      <w:r>
        <w:rPr>
          <w:rFonts w:ascii="Calibri" w:cs="Calibri" w:eastAsia="Calibri" w:hAnsi="Calibri"/>
          <w:sz w:val="22"/>
          <w:szCs w:val="22"/>
        </w:rPr>
        <w:t xml:space="preserve">Арендодатель: Зайцев Михаил Юрьевич</w:t>
      </w:r>
    </w:p>
    <w:p>
      <w:pPr>
        <w:spacing w:after="120"/>
        <w:jc w:val="both"/>
      </w:pPr>
      <w:r>
        <w:rPr>
          <w:rFonts w:ascii="Calibri" w:cs="Calibri" w:eastAsia="Calibri" w:hAnsi="Calibri"/>
          <w:sz w:val="22"/>
          <w:szCs w:val="22"/>
        </w:rPr>
        <w:t xml:space="preserve">Паспорт: серия 45 12, номер 678901</w:t>
      </w:r>
    </w:p>
    <w:p>
      <w:pPr>
        <w:spacing w:after="120"/>
        <w:jc w:val="both"/>
      </w:pPr>
      <w:r>
        <w:rPr>
          <w:rFonts w:ascii="Calibri" w:cs="Calibri" w:eastAsia="Calibri" w:hAnsi="Calibri"/>
          <w:sz w:val="22"/>
          <w:szCs w:val="22"/>
        </w:rPr>
        <w:t xml:space="preserve">Адрес: г. Москва, ул. Доватора, д. 12, кв. 47</w:t>
      </w:r>
    </w:p>
    <w:p>
      <w:pPr>
        <w:spacing w:after="120"/>
        <w:jc w:val="both"/>
      </w:pPr>
      <w:r>
        <w:rPr>
          <w:rFonts w:ascii="Calibri" w:cs="Calibri" w:eastAsia="Calibri" w:hAnsi="Calibri"/>
          <w:sz w:val="22"/>
          <w:szCs w:val="22"/>
        </w:rPr>
        <w:t xml:space="preserve">Тел.: +7 (915) 123-45-67</w:t>
      </w:r>
    </w:p>
    <w:p>
      <w:pPr>
        <w:spacing w:after="120"/>
        <w:jc w:val="both"/>
      </w:pPr>
      <w:r>
        <w:rPr>
          <w:rFonts w:ascii="Calibri" w:cs="Calibri" w:eastAsia="Calibri" w:hAnsi="Calibri"/>
          <w:sz w:val="22"/>
          <w:szCs w:val="22"/>
        </w:rPr>
        <w:t xml:space="preserve">Банковские реквизиты: счёт № 40817810099910001234 в ПАО Сбербанк, БИК 044525225</w:t>
      </w:r>
    </w:p>
    <w:p>
      <w:pPr>
        <w:spacing w:after="120"/>
      </w:pPr>
      <w:r>
        <w:rPr>
          <w:rFonts w:ascii="Calibri" w:cs="Calibri" w:eastAsia="Calibri" w:hAnsi="Calibri"/>
          <w:sz w:val="22"/>
          <w:szCs w:val="22"/>
        </w:rPr>
        <w:t xml:space="preserve"/>
      </w:r>
    </w:p>
    <w:p>
      <w:pPr>
        <w:spacing w:after="120"/>
        <w:jc w:val="both"/>
      </w:pPr>
      <w:r>
        <w:rPr>
          <w:rFonts w:ascii="Calibri" w:cs="Calibri" w:eastAsia="Calibri" w:hAnsi="Calibri"/>
          <w:sz w:val="22"/>
          <w:szCs w:val="22"/>
        </w:rPr>
        <w:t xml:space="preserve">Подпись: ____________________________ / Зайцев М. Ю. /</w:t>
      </w:r>
    </w:p>
    <w:p>
      <w:pPr>
        <w:spacing w:after="120"/>
      </w:pPr>
      <w:r>
        <w:rPr>
          <w:rFonts w:ascii="Calibri" w:cs="Calibri" w:eastAsia="Calibri" w:hAnsi="Calibri"/>
          <w:sz w:val="22"/>
          <w:szCs w:val="22"/>
        </w:rPr>
        <w:t xml:space="preserve"/>
      </w:r>
    </w:p>
    <w:p>
      <w:pPr>
        <w:spacing w:after="120"/>
      </w:pPr>
      <w:r>
        <w:rPr>
          <w:rFonts w:ascii="Calibri" w:cs="Calibri" w:eastAsia="Calibri" w:hAnsi="Calibri"/>
          <w:sz w:val="22"/>
          <w:szCs w:val="22"/>
        </w:rPr>
        <w:t xml:space="preserve"/>
      </w:r>
    </w:p>
    <w:p>
      <w:pPr>
        <w:spacing w:after="120"/>
        <w:jc w:val="both"/>
      </w:pPr>
      <w:r>
        <w:rPr>
          <w:rFonts w:ascii="Calibri" w:cs="Calibri" w:eastAsia="Calibri" w:hAnsi="Calibri"/>
          <w:sz w:val="22"/>
          <w:szCs w:val="22"/>
        </w:rPr>
        <w:t xml:space="preserve">Арендатор: Никитина Ольга Андреевна</w:t>
      </w:r>
    </w:p>
    <w:p>
      <w:pPr>
        <w:spacing w:after="120"/>
        <w:jc w:val="both"/>
      </w:pPr>
      <w:r>
        <w:rPr>
          <w:rFonts w:ascii="Calibri" w:cs="Calibri" w:eastAsia="Calibri" w:hAnsi="Calibri"/>
          <w:sz w:val="22"/>
          <w:szCs w:val="22"/>
        </w:rPr>
        <w:t xml:space="preserve">Паспорт: серия 45 16, номер 112233</w:t>
      </w:r>
    </w:p>
    <w:p>
      <w:pPr>
        <w:spacing w:after="120"/>
        <w:jc w:val="both"/>
      </w:pPr>
      <w:r>
        <w:rPr>
          <w:rFonts w:ascii="Calibri" w:cs="Calibri" w:eastAsia="Calibri" w:hAnsi="Calibri"/>
          <w:sz w:val="22"/>
          <w:szCs w:val="22"/>
        </w:rPr>
        <w:t xml:space="preserve">Адрес: г. Москва, ул. Молодёжная, д. 5, кв. 113</w:t>
      </w:r>
    </w:p>
    <w:p>
      <w:pPr>
        <w:spacing w:after="120"/>
        <w:jc w:val="both"/>
      </w:pPr>
      <w:r>
        <w:rPr>
          <w:rFonts w:ascii="Calibri" w:cs="Calibri" w:eastAsia="Calibri" w:hAnsi="Calibri"/>
          <w:sz w:val="22"/>
          <w:szCs w:val="22"/>
        </w:rPr>
        <w:t xml:space="preserve">Тел.: +7 (903) 765-43-21</w:t>
      </w:r>
    </w:p>
    <w:p>
      <w:pPr>
        <w:spacing w:after="120"/>
        <w:jc w:val="both"/>
      </w:pPr>
      <w:r>
        <w:rPr>
          <w:rFonts w:ascii="Calibri" w:cs="Calibri" w:eastAsia="Calibri" w:hAnsi="Calibri"/>
          <w:sz w:val="22"/>
          <w:szCs w:val="22"/>
        </w:rPr>
        <w:t xml:space="preserve">Банковские реквизиты: счёт № 40817810099910009876 в АО «Тинькофф Банк», БИК 044525974</w:t>
      </w:r>
    </w:p>
    <w:p>
      <w:pPr>
        <w:spacing w:after="120"/>
      </w:pPr>
      <w:r>
        <w:rPr>
          <w:rFonts w:ascii="Calibri" w:cs="Calibri" w:eastAsia="Calibri" w:hAnsi="Calibri"/>
          <w:sz w:val="22"/>
          <w:szCs w:val="22"/>
        </w:rPr>
        <w:t xml:space="preserve"/>
      </w:r>
    </w:p>
    <w:p>
      <w:pPr>
        <w:spacing w:after="120"/>
        <w:jc w:val="both"/>
      </w:pPr>
      <w:r>
        <w:rPr>
          <w:rFonts w:ascii="Calibri" w:cs="Calibri" w:eastAsia="Calibri" w:hAnsi="Calibri"/>
          <w:sz w:val="22"/>
          <w:szCs w:val="22"/>
        </w:rPr>
        <w:t xml:space="preserve">Подпись: ____________________________ / Никитина О. А. /</w:t>
      </w:r>
    </w:p>
    <w:p>
      <w:pPr>
        <w:spacing w:after="120" w:before="240"/>
      </w:pPr>
      <w:r>
        <w:rPr>
          <w:rFonts w:ascii="Cambria" w:cs="Cambria" w:eastAsia="Cambria" w:hAnsi="Cambria"/>
          <w:b/>
          <w:bCs/>
          <w:sz w:val="24"/>
          <w:szCs w:val="24"/>
        </w:rPr>
        <w:t xml:space="preserve">Приложение № 1 к Договору аренды квартиры от «15» мая 2026 г.</w:t>
      </w:r>
    </w:p>
    <w:p>
      <w:pPr>
        <w:spacing w:after="240" w:before="240"/>
        <w:jc w:val="center"/>
      </w:pPr>
      <w:r>
        <w:rPr>
          <w:rFonts w:ascii="Cambria" w:cs="Cambria" w:eastAsia="Cambria" w:hAnsi="Cambria"/>
          <w:b/>
          <w:bCs/>
          <w:sz w:val="28"/>
          <w:szCs w:val="28"/>
        </w:rPr>
        <w:t xml:space="preserve">АКТ ПРИЁМА-ПЕРЕДАЧИ КВАРТИРЫ</w:t>
      </w:r>
    </w:p>
    <w:p>
      <w:pPr>
        <w:spacing w:after="120"/>
        <w:jc w:val="both"/>
      </w:pPr>
      <w:r>
        <w:rPr>
          <w:rFonts w:ascii="Calibri" w:cs="Calibri" w:eastAsia="Calibri" w:hAnsi="Calibri"/>
          <w:sz w:val="22"/>
          <w:szCs w:val="22"/>
        </w:rPr>
        <w:t xml:space="preserve">г. Москва					«15» мая 2026 г.</w:t>
      </w:r>
    </w:p>
    <w:p>
      <w:pPr>
        <w:spacing w:after="120"/>
      </w:pPr>
      <w:r>
        <w:rPr>
          <w:rFonts w:ascii="Calibri" w:cs="Calibri" w:eastAsia="Calibri" w:hAnsi="Calibri"/>
          <w:sz w:val="22"/>
          <w:szCs w:val="22"/>
        </w:rPr>
        <w:t xml:space="preserve"/>
      </w:r>
    </w:p>
    <w:p>
      <w:pPr>
        <w:spacing w:after="120"/>
        <w:jc w:val="both"/>
      </w:pPr>
      <w:r>
        <w:rPr>
          <w:rFonts w:ascii="Calibri" w:cs="Calibri" w:eastAsia="Calibri" w:hAnsi="Calibri"/>
          <w:sz w:val="22"/>
          <w:szCs w:val="22"/>
        </w:rPr>
        <w:t xml:space="preserve">Настоящий акт составлен и подписан в двух экземплярах между Никитиной Ольгой Андреевной, далее «Арендатор», и Зайцевым Михаилом Юрьевичем, далее «Арендодатель», на основании вышеупомянутого Договора аренды.</w:t>
      </w:r>
    </w:p>
    <w:p>
      <w:pPr>
        <w:spacing w:after="120"/>
        <w:jc w:val="both"/>
      </w:pPr>
      <w:r>
        <w:rPr>
          <w:rFonts w:ascii="Calibri" w:cs="Calibri" w:eastAsia="Calibri" w:hAnsi="Calibri"/>
          <w:sz w:val="22"/>
          <w:szCs w:val="22"/>
        </w:rPr>
        <w:t xml:space="preserve">Арендодатель настоящим передал, а Арендатор принял Квартиру, расположенную по адресу: г. Москва, ул. Доватора, дом № 12, кв. 47 (Квартира).</w:t>
      </w:r>
    </w:p>
    <w:p>
      <w:pPr>
        <w:spacing w:after="120"/>
        <w:jc w:val="both"/>
      </w:pPr>
      <w:r>
        <w:rPr>
          <w:rFonts w:ascii="Calibri" w:cs="Calibri" w:eastAsia="Calibri" w:hAnsi="Calibri"/>
          <w:sz w:val="22"/>
          <w:szCs w:val="22"/>
        </w:rPr>
        <w:t xml:space="preserve">Квартира передана Арендодателем и принята Арендатором в состоянии, соответствующем условиям Договора аренды и Приложению № 2 к нему.</w:t>
      </w:r>
    </w:p>
    <w:p>
      <w:pPr>
        <w:spacing w:after="120"/>
        <w:jc w:val="both"/>
      </w:pPr>
      <w:r>
        <w:rPr>
          <w:rFonts w:ascii="Calibri" w:cs="Calibri" w:eastAsia="Calibri" w:hAnsi="Calibri"/>
          <w:sz w:val="22"/>
          <w:szCs w:val="22"/>
        </w:rPr>
        <w:t xml:space="preserve">Арендодатель передал, а Арендатор принял 2 комплекта ключей от Квартиры.</w:t>
      </w:r>
    </w:p>
    <w:p>
      <w:pPr>
        <w:spacing w:after="120"/>
        <w:jc w:val="both"/>
      </w:pPr>
      <w:r>
        <w:rPr>
          <w:rFonts w:ascii="Calibri" w:cs="Calibri" w:eastAsia="Calibri" w:hAnsi="Calibri"/>
          <w:sz w:val="22"/>
          <w:szCs w:val="22"/>
        </w:rPr>
        <w:t xml:space="preserve">Показания приборов учёта на дату передачи:</w:t>
      </w:r>
    </w:p>
    <w:p>
      <w:pPr>
        <w:spacing w:after="120"/>
        <w:jc w:val="both"/>
      </w:pPr>
      <w:r>
        <w:rPr>
          <w:rFonts w:ascii="Calibri" w:cs="Calibri" w:eastAsia="Calibri" w:hAnsi="Calibri"/>
          <w:sz w:val="22"/>
          <w:szCs w:val="22"/>
        </w:rPr>
        <w:t xml:space="preserve">— электроэнергия: 14 320 кВт·ч;</w:t>
      </w:r>
    </w:p>
    <w:p>
      <w:pPr>
        <w:spacing w:after="120"/>
        <w:jc w:val="both"/>
      </w:pPr>
      <w:r>
        <w:rPr>
          <w:rFonts w:ascii="Calibri" w:cs="Calibri" w:eastAsia="Calibri" w:hAnsi="Calibri"/>
          <w:sz w:val="22"/>
          <w:szCs w:val="22"/>
        </w:rPr>
        <w:t xml:space="preserve">— холодная вода: 218 куб. м;</w:t>
      </w:r>
    </w:p>
    <w:p>
      <w:pPr>
        <w:spacing w:after="120"/>
        <w:jc w:val="both"/>
      </w:pPr>
      <w:r>
        <w:rPr>
          <w:rFonts w:ascii="Calibri" w:cs="Calibri" w:eastAsia="Calibri" w:hAnsi="Calibri"/>
          <w:sz w:val="22"/>
          <w:szCs w:val="22"/>
        </w:rPr>
        <w:t xml:space="preserve">— горячая вода: 156 куб. м.</w:t>
      </w:r>
    </w:p>
    <w:p>
      <w:pPr>
        <w:spacing w:after="120"/>
        <w:jc w:val="both"/>
      </w:pPr>
      <w:r>
        <w:rPr>
          <w:rFonts w:ascii="Calibri" w:cs="Calibri" w:eastAsia="Calibri" w:hAnsi="Calibri"/>
          <w:sz w:val="22"/>
          <w:szCs w:val="22"/>
        </w:rPr>
        <w:t xml:space="preserve">Осмотр Квартиры не выявил явных недостатков, кроме следующих: незначительная потёртость напольного покрытия в коридоре, естественный износ.</w:t>
      </w:r>
    </w:p>
    <w:p>
      <w:pPr>
        <w:spacing w:after="120"/>
      </w:pPr>
      <w:r>
        <w:rPr>
          <w:rFonts w:ascii="Calibri" w:cs="Calibri" w:eastAsia="Calibri" w:hAnsi="Calibri"/>
          <w:sz w:val="22"/>
          <w:szCs w:val="22"/>
        </w:rPr>
        <w:t xml:space="preserve"/>
      </w:r>
    </w:p>
    <w:p>
      <w:pPr>
        <w:spacing w:after="120"/>
        <w:jc w:val="both"/>
      </w:pPr>
      <w:r>
        <w:rPr>
          <w:rFonts w:ascii="Calibri" w:cs="Calibri" w:eastAsia="Calibri" w:hAnsi="Calibri"/>
          <w:sz w:val="22"/>
          <w:szCs w:val="22"/>
        </w:rPr>
        <w:t xml:space="preserve">Арендодатель ____________________________ / Зайцев М. Ю. /</w:t>
      </w:r>
    </w:p>
    <w:p>
      <w:pPr>
        <w:spacing w:after="120"/>
        <w:jc w:val="both"/>
      </w:pPr>
      <w:r>
        <w:rPr>
          <w:rFonts w:ascii="Calibri" w:cs="Calibri" w:eastAsia="Calibri" w:hAnsi="Calibri"/>
          <w:sz w:val="22"/>
          <w:szCs w:val="22"/>
        </w:rPr>
        <w:t xml:space="preserve">Арендатор ____________________________ / Никитина О. А. /</w:t>
      </w:r>
    </w:p>
    <w:p>
      <w:pPr>
        <w:spacing w:after="120" w:before="240"/>
      </w:pPr>
      <w:r>
        <w:rPr>
          <w:rFonts w:ascii="Cambria" w:cs="Cambria" w:eastAsia="Cambria" w:hAnsi="Cambria"/>
          <w:b/>
          <w:bCs/>
          <w:sz w:val="24"/>
          <w:szCs w:val="24"/>
        </w:rPr>
        <w:t xml:space="preserve">Приложение № 2 к Договору аренды квартиры от «15» мая 2026 г.</w:t>
      </w:r>
    </w:p>
    <w:p>
      <w:pPr>
        <w:spacing w:after="240" w:before="240"/>
        <w:jc w:val="center"/>
      </w:pPr>
      <w:r>
        <w:rPr>
          <w:rFonts w:ascii="Cambria" w:cs="Cambria" w:eastAsia="Cambria" w:hAnsi="Cambria"/>
          <w:b/>
          <w:bCs/>
          <w:sz w:val="28"/>
          <w:szCs w:val="28"/>
        </w:rPr>
        <w:t xml:space="preserve">ОПИСЬ ИМУЩЕСТВА И ОБОРУДОВАНИЯ</w:t>
      </w:r>
    </w:p>
    <w:p>
      <w:pPr>
        <w:spacing w:after="120"/>
      </w:pPr>
      <w:r>
        <w:rPr>
          <w:rFonts w:ascii="Calibri" w:cs="Calibri" w:eastAsia="Calibri" w:hAnsi="Calibri"/>
          <w:sz w:val="22"/>
          <w:szCs w:val="22"/>
        </w:rPr>
        <w:t xml:space="preserve"/>
      </w:r>
    </w:p>
    <w:p>
      <w:pPr>
        <w:spacing w:after="120"/>
        <w:jc w:val="both"/>
      </w:pPr>
      <w:r>
        <w:rPr>
          <w:rFonts w:ascii="Calibri" w:cs="Calibri" w:eastAsia="Calibri" w:hAnsi="Calibri"/>
          <w:sz w:val="22"/>
          <w:szCs w:val="22"/>
        </w:rPr>
        <w:t xml:space="preserve">Кухня: кухонный гарнитур, холодильник Bosch, варочная панель, вытяжка, обеденный стол, 4 стула — в исправном состоянии.</w:t>
      </w:r>
    </w:p>
    <w:p>
      <w:pPr>
        <w:spacing w:after="120"/>
        <w:jc w:val="both"/>
      </w:pPr>
      <w:r>
        <w:rPr>
          <w:rFonts w:ascii="Calibri" w:cs="Calibri" w:eastAsia="Calibri" w:hAnsi="Calibri"/>
          <w:sz w:val="22"/>
          <w:szCs w:val="22"/>
        </w:rPr>
        <w:t xml:space="preserve">Гостиная: диван, журнальный столик, телевизор LG 43", шкаф, занавеси — в исправном состоянии.</w:t>
      </w:r>
    </w:p>
    <w:p>
      <w:pPr>
        <w:spacing w:after="120"/>
        <w:jc w:val="both"/>
      </w:pPr>
      <w:r>
        <w:rPr>
          <w:rFonts w:ascii="Calibri" w:cs="Calibri" w:eastAsia="Calibri" w:hAnsi="Calibri"/>
          <w:sz w:val="22"/>
          <w:szCs w:val="22"/>
        </w:rPr>
        <w:t xml:space="preserve">Спальня: двуспальная кровать, 2 прикроватные тумбы, шкаф-купе, занавеси — в исправном состоянии.</w:t>
      </w:r>
    </w:p>
    <w:p>
      <w:pPr>
        <w:spacing w:after="120"/>
        <w:jc w:val="both"/>
      </w:pPr>
      <w:r>
        <w:rPr>
          <w:rFonts w:ascii="Calibri" w:cs="Calibri" w:eastAsia="Calibri" w:hAnsi="Calibri"/>
          <w:sz w:val="22"/>
          <w:szCs w:val="22"/>
        </w:rPr>
        <w:t xml:space="preserve">Ванная комната: стиральная машина Indesit, водонагреватель отсутствует (центральное ГВС) — в исправном состоянии.</w:t>
      </w:r>
    </w:p>
    <w:p>
      <w:pPr>
        <w:spacing w:after="120"/>
        <w:jc w:val="both"/>
      </w:pPr>
      <w:r>
        <w:rPr>
          <w:rFonts w:ascii="Calibri" w:cs="Calibri" w:eastAsia="Calibri" w:hAnsi="Calibri"/>
          <w:sz w:val="22"/>
          <w:szCs w:val="22"/>
        </w:rPr>
        <w:t xml:space="preserve">Прихожая: шкаф для одежды, зеркало, обувница — в исправном состоянии.</w:t>
      </w:r>
    </w:p>
    <w:p>
      <w:pPr>
        <w:spacing w:after="120"/>
      </w:pPr>
      <w:r>
        <w:rPr>
          <w:rFonts w:ascii="Calibri" w:cs="Calibri" w:eastAsia="Calibri" w:hAnsi="Calibri"/>
          <w:sz w:val="22"/>
          <w:szCs w:val="22"/>
        </w:rPr>
        <w:t xml:space="preserve"/>
      </w:r>
    </w:p>
    <w:p>
      <w:pPr>
        <w:spacing w:after="120"/>
        <w:jc w:val="both"/>
      </w:pPr>
      <w:r>
        <w:rPr>
          <w:rFonts w:ascii="Calibri" w:cs="Calibri" w:eastAsia="Calibri" w:hAnsi="Calibri"/>
          <w:sz w:val="22"/>
          <w:szCs w:val="22"/>
        </w:rPr>
        <w:t xml:space="preserve">Арендодатель ____________________________ / Зайцев М. Ю. /</w:t>
      </w:r>
    </w:p>
    <w:p>
      <w:pPr>
        <w:spacing w:after="120"/>
        <w:jc w:val="both"/>
      </w:pPr>
      <w:r>
        <w:rPr>
          <w:rFonts w:ascii="Calibri" w:cs="Calibri" w:eastAsia="Calibri" w:hAnsi="Calibri"/>
          <w:sz w:val="22"/>
          <w:szCs w:val="22"/>
        </w:rPr>
        <w:t xml:space="preserve">Арендатор ____________________________ / Никитина О. А. /</w:t>
      </w:r>
    </w:p>
    <w:sectPr>
      <w:footerReference w:type="default" r:id="rId7"/>
      <w:pgSz w:w="11906" w:h="16838" w:orient="portrait"/>
      <w:pgMar w:top="1134" w:right="1134" w:bottom="850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jc w:val="center"/>
    </w:pPr>
    <w:r>
      <w:rPr>
        <w:rFonts w:ascii="Arial" w:cs="Arial" w:eastAsia="Arial" w:hAnsi="Arial"/>
        <w:sz w:val="18"/>
        <w:szCs w:val="18"/>
      </w:rPr>
      <w:t xml:space="preserve">Страница </w:t>
      <w:fldChar w:fldCharType="begin"/>
      <w:instrText xml:space="preserve">PAGE</w:instrText>
      <w:fldChar w:fldCharType="separate"/>
      <w:fldChar w:fldCharType="end"/>
      <w:t xml:space="preserve"> из </w:t>
      <w:fldChar w:fldCharType="begin"/>
      <w:instrText xml:space="preserve">NUMPAGES</w:instrText>
      <w:fldChar w:fldCharType="separate"/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oter" Target="footer1.xml"/><Relationship Id="rId8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2026-06-18T09:24:24.310Z</dcterms:created>
  <dcterms:modified xsi:type="dcterms:W3CDTF">2026-06-18T09:24:24.310Z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