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2E85" w14:textId="20BC50E3" w:rsidR="00F15A9D" w:rsidRPr="00965F5F" w:rsidRDefault="00CD5057" w:rsidP="00965F5F">
      <w:pPr>
        <w:spacing w:after="240" w:line="300" w:lineRule="auto"/>
        <w:jc w:val="center"/>
        <w:rPr>
          <w:rFonts w:ascii="Cambria" w:hAnsi="Cambria"/>
          <w:color w:val="538135" w:themeColor="accent6" w:themeShade="BF"/>
          <w:sz w:val="28"/>
          <w:szCs w:val="28"/>
        </w:rPr>
      </w:pPr>
      <w:r w:rsidRPr="00965F5F">
        <w:rPr>
          <w:rFonts w:ascii="Cambria" w:hAnsi="Cambria"/>
          <w:b/>
          <w:bCs/>
          <w:color w:val="538135" w:themeColor="accent6" w:themeShade="BF"/>
          <w:sz w:val="28"/>
          <w:szCs w:val="28"/>
        </w:rPr>
        <w:t>ДОГОВОР СУБАРЕНДЫ</w:t>
      </w:r>
      <w:r w:rsidR="00965F5F" w:rsidRPr="00965F5F">
        <w:rPr>
          <w:rFonts w:ascii="Cambria" w:hAnsi="Cambria"/>
          <w:b/>
          <w:bCs/>
          <w:color w:val="538135" w:themeColor="accent6" w:themeShade="BF"/>
          <w:sz w:val="28"/>
          <w:szCs w:val="28"/>
        </w:rPr>
        <w:t xml:space="preserve"> НЕЖИЛОГО ПОМЕЩЕНИЯ </w:t>
      </w:r>
      <w:r w:rsidRPr="00965F5F">
        <w:rPr>
          <w:rFonts w:ascii="Cambria" w:hAnsi="Cambria"/>
          <w:b/>
          <w:bCs/>
          <w:color w:val="538135" w:themeColor="accent6" w:themeShade="BF"/>
          <w:sz w:val="28"/>
          <w:szCs w:val="28"/>
        </w:rPr>
        <w:t>№ ____</w:t>
      </w:r>
    </w:p>
    <w:p w14:paraId="02BE87C0" w14:textId="77777777" w:rsidR="00F15A9D" w:rsidRPr="00965F5F" w:rsidRDefault="00CD5057">
      <w:pPr>
        <w:tabs>
          <w:tab w:val="right" w:pos="9000"/>
        </w:tabs>
        <w:spacing w:after="24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г. _____________________</w:t>
      </w:r>
      <w:r w:rsidRPr="00965F5F">
        <w:rPr>
          <w:rFonts w:ascii="Cambria" w:hAnsi="Cambria"/>
          <w:sz w:val="22"/>
          <w:szCs w:val="22"/>
        </w:rPr>
        <w:tab/>
        <w:t>«___» ___________ 20___ г.</w:t>
      </w:r>
    </w:p>
    <w:p w14:paraId="39D20DA5" w14:textId="77777777" w:rsidR="00EB4EFA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>_____________________________________________________________________</w:t>
      </w:r>
      <w:r w:rsidRPr="00965F5F">
        <w:rPr>
          <w:rFonts w:ascii="Cambria" w:hAnsi="Cambria"/>
          <w:sz w:val="22"/>
          <w:szCs w:val="22"/>
        </w:rPr>
        <w:t xml:space="preserve">, именуем__ в дальнейшем </w:t>
      </w:r>
      <w:r w:rsidRPr="00965F5F">
        <w:rPr>
          <w:rFonts w:ascii="Cambria" w:hAnsi="Cambria"/>
          <w:b/>
          <w:bCs/>
          <w:sz w:val="22"/>
          <w:szCs w:val="22"/>
        </w:rPr>
        <w:t>«Субарендодатель»</w:t>
      </w:r>
      <w:r w:rsidRPr="00965F5F">
        <w:rPr>
          <w:rFonts w:ascii="Cambria" w:hAnsi="Cambria"/>
          <w:sz w:val="22"/>
          <w:szCs w:val="22"/>
        </w:rPr>
        <w:t xml:space="preserve">, в лице ___________________________________________________________________, действующ__ на основании ____________________________________________, с одной стороны, </w:t>
      </w:r>
    </w:p>
    <w:p w14:paraId="37596FA4" w14:textId="77777777" w:rsidR="00EB4EFA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 xml:space="preserve">и </w:t>
      </w:r>
    </w:p>
    <w:p w14:paraId="626A85A6" w14:textId="4A624763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>_____________________________________________________________________</w:t>
      </w:r>
      <w:r w:rsidRPr="00965F5F">
        <w:rPr>
          <w:rFonts w:ascii="Cambria" w:hAnsi="Cambria"/>
          <w:sz w:val="22"/>
          <w:szCs w:val="22"/>
        </w:rPr>
        <w:t xml:space="preserve">, именуем__ в дальнейшем </w:t>
      </w:r>
      <w:r w:rsidRPr="00965F5F">
        <w:rPr>
          <w:rFonts w:ascii="Cambria" w:hAnsi="Cambria"/>
          <w:b/>
          <w:bCs/>
          <w:sz w:val="22"/>
          <w:szCs w:val="22"/>
        </w:rPr>
        <w:t>«Субарендатор»</w:t>
      </w:r>
      <w:r w:rsidRPr="00965F5F">
        <w:rPr>
          <w:rFonts w:ascii="Cambria" w:hAnsi="Cambria"/>
          <w:sz w:val="22"/>
          <w:szCs w:val="22"/>
        </w:rPr>
        <w:t>, в лице ___________________________________________________________________, действующ__ на основании ____________________________________________, с другой стороны, совместно именуемые «Стороны», заключили настоящий договор (далее — «Договор») о нижеследующем.</w:t>
      </w:r>
    </w:p>
    <w:p w14:paraId="2B96144A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Преамбула. </w:t>
      </w:r>
      <w:r w:rsidRPr="00965F5F">
        <w:rPr>
          <w:rFonts w:ascii="Cambria" w:hAnsi="Cambria"/>
          <w:sz w:val="22"/>
          <w:szCs w:val="22"/>
        </w:rPr>
        <w:t xml:space="preserve">Субарендодатель является арендатором нежилого помещения по договору аренды № _________ от «___» ___________ 20___ г. (далее — «Основной договор аренды»), заключённому с собственником помещения </w:t>
      </w:r>
      <w:r w:rsidRPr="00965F5F">
        <w:rPr>
          <w:rFonts w:ascii="Cambria" w:hAnsi="Cambria"/>
          <w:b/>
          <w:bCs/>
          <w:sz w:val="22"/>
          <w:szCs w:val="22"/>
        </w:rPr>
        <w:t>_____________________________________________________________________</w:t>
      </w:r>
      <w:r w:rsidRPr="00965F5F">
        <w:rPr>
          <w:rFonts w:ascii="Cambria" w:hAnsi="Cambria"/>
          <w:sz w:val="22"/>
          <w:szCs w:val="22"/>
        </w:rPr>
        <w:t xml:space="preserve"> (далее — «Арендодатель»). Право Субарендодателя на передачу указанного в п. 1.1 Договора помещения в субаренду подтверждается </w:t>
      </w:r>
      <w:r w:rsidRPr="00965F5F">
        <w:rPr>
          <w:rFonts w:ascii="Cambria" w:hAnsi="Cambria"/>
          <w:b/>
          <w:bCs/>
          <w:sz w:val="22"/>
          <w:szCs w:val="22"/>
        </w:rPr>
        <w:t>письменным согласием Арендодателя</w:t>
      </w:r>
      <w:r w:rsidRPr="00965F5F">
        <w:rPr>
          <w:rFonts w:ascii="Cambria" w:hAnsi="Cambria"/>
          <w:sz w:val="22"/>
          <w:szCs w:val="22"/>
        </w:rPr>
        <w:t xml:space="preserve"> от «___» ___________ 20___ г. № _____ (Приложение № 1 к Договору) либо соответствующим ус</w:t>
      </w:r>
      <w:r w:rsidRPr="00965F5F">
        <w:rPr>
          <w:rFonts w:ascii="Cambria" w:hAnsi="Cambria"/>
          <w:sz w:val="22"/>
          <w:szCs w:val="22"/>
        </w:rPr>
        <w:t>ловием Основного договора аренды (п. _____ Основного договора аренды), что соответствует требованиям п. 2 ст. 615 Гражданского кодекса Российской Федерации.</w:t>
      </w:r>
    </w:p>
    <w:p w14:paraId="37952357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1. Предмет Договора</w:t>
      </w:r>
    </w:p>
    <w:p w14:paraId="6F798CE1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1.1. </w:t>
      </w:r>
      <w:r w:rsidRPr="00965F5F">
        <w:rPr>
          <w:rFonts w:ascii="Cambria" w:hAnsi="Cambria"/>
          <w:sz w:val="22"/>
          <w:szCs w:val="22"/>
        </w:rPr>
        <w:t xml:space="preserve">Субарендодатель обязуется передать Субарендатору во временное владение и пользование нежилое помещение (далее — «Помещение»), расположенное по адресу: </w:t>
      </w:r>
      <w:r w:rsidRPr="00965F5F">
        <w:rPr>
          <w:rFonts w:ascii="Cambria" w:hAnsi="Cambria"/>
          <w:b/>
          <w:bCs/>
          <w:sz w:val="22"/>
          <w:szCs w:val="22"/>
        </w:rPr>
        <w:t>____________________________________________________________________________</w:t>
      </w:r>
      <w:r w:rsidRPr="00965F5F">
        <w:rPr>
          <w:rFonts w:ascii="Cambria" w:hAnsi="Cambria"/>
          <w:sz w:val="22"/>
          <w:szCs w:val="22"/>
        </w:rPr>
        <w:t xml:space="preserve">, общей площадью </w:t>
      </w:r>
      <w:r w:rsidRPr="00965F5F">
        <w:rPr>
          <w:rFonts w:ascii="Cambria" w:hAnsi="Cambria"/>
          <w:b/>
          <w:bCs/>
          <w:sz w:val="22"/>
          <w:szCs w:val="22"/>
        </w:rPr>
        <w:t>________</w:t>
      </w:r>
      <w:r w:rsidRPr="00965F5F">
        <w:rPr>
          <w:rFonts w:ascii="Cambria" w:hAnsi="Cambria"/>
          <w:sz w:val="22"/>
          <w:szCs w:val="22"/>
        </w:rPr>
        <w:t xml:space="preserve"> кв. м, кадастровый (или условный) номер </w:t>
      </w:r>
      <w:r w:rsidRPr="00965F5F">
        <w:rPr>
          <w:rFonts w:ascii="Cambria" w:hAnsi="Cambria"/>
          <w:b/>
          <w:bCs/>
          <w:sz w:val="22"/>
          <w:szCs w:val="22"/>
        </w:rPr>
        <w:t>__________________________</w:t>
      </w:r>
      <w:r w:rsidRPr="00965F5F">
        <w:rPr>
          <w:rFonts w:ascii="Cambria" w:hAnsi="Cambria"/>
          <w:sz w:val="22"/>
          <w:szCs w:val="22"/>
        </w:rPr>
        <w:t xml:space="preserve">, этаж </w:t>
      </w:r>
      <w:r w:rsidRPr="00965F5F">
        <w:rPr>
          <w:rFonts w:ascii="Cambria" w:hAnsi="Cambria"/>
          <w:b/>
          <w:bCs/>
          <w:sz w:val="22"/>
          <w:szCs w:val="22"/>
        </w:rPr>
        <w:t>____</w:t>
      </w:r>
      <w:r w:rsidRPr="00965F5F">
        <w:rPr>
          <w:rFonts w:ascii="Cambria" w:hAnsi="Cambria"/>
          <w:sz w:val="22"/>
          <w:szCs w:val="22"/>
        </w:rPr>
        <w:t xml:space="preserve">, помещение(я) № </w:t>
      </w:r>
      <w:r w:rsidRPr="00965F5F">
        <w:rPr>
          <w:rFonts w:ascii="Cambria" w:hAnsi="Cambria"/>
          <w:b/>
          <w:bCs/>
          <w:sz w:val="22"/>
          <w:szCs w:val="22"/>
        </w:rPr>
        <w:t>____</w:t>
      </w:r>
      <w:r w:rsidRPr="00965F5F">
        <w:rPr>
          <w:rFonts w:ascii="Cambria" w:hAnsi="Cambria"/>
          <w:sz w:val="22"/>
          <w:szCs w:val="22"/>
        </w:rPr>
        <w:t xml:space="preserve"> на поэтажном плане, а Субарендатор обязуется принять Помещение, своевременно вносить плату за субаренду и возвратить Помещение по окончании срока Договора в пор</w:t>
      </w:r>
      <w:r w:rsidRPr="00965F5F">
        <w:rPr>
          <w:rFonts w:ascii="Cambria" w:hAnsi="Cambria"/>
          <w:sz w:val="22"/>
          <w:szCs w:val="22"/>
        </w:rPr>
        <w:t>ядке, предусмотренном настоящим Договором.</w:t>
      </w:r>
    </w:p>
    <w:p w14:paraId="251E907F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1.2. </w:t>
      </w:r>
      <w:r w:rsidRPr="00965F5F">
        <w:rPr>
          <w:rFonts w:ascii="Cambria" w:hAnsi="Cambria"/>
          <w:sz w:val="22"/>
          <w:szCs w:val="22"/>
        </w:rPr>
        <w:t>Помещение принадлежит Арендодателю на праве собственности, что подтверждается выпиской из ЕГРН от «___» ___________ 20___ г. Помещение передано Субарендодателю в аренду на основании Основного договора аренды, указанного в Преамбуле.</w:t>
      </w:r>
    </w:p>
    <w:p w14:paraId="209A1C40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1.3. </w:t>
      </w:r>
      <w:r w:rsidRPr="00965F5F">
        <w:rPr>
          <w:rFonts w:ascii="Cambria" w:hAnsi="Cambria"/>
          <w:sz w:val="22"/>
          <w:szCs w:val="22"/>
        </w:rPr>
        <w:t xml:space="preserve">Цель использования Помещения Субарендатором: </w:t>
      </w:r>
      <w:r w:rsidRPr="00965F5F">
        <w:rPr>
          <w:rFonts w:ascii="Cambria" w:hAnsi="Cambria"/>
          <w:b/>
          <w:bCs/>
          <w:sz w:val="22"/>
          <w:szCs w:val="22"/>
        </w:rPr>
        <w:t>____________________________________________________________________________</w:t>
      </w:r>
      <w:r w:rsidRPr="00965F5F">
        <w:rPr>
          <w:rFonts w:ascii="Cambria" w:hAnsi="Cambria"/>
          <w:sz w:val="22"/>
          <w:szCs w:val="22"/>
        </w:rPr>
        <w:t>. Использование Помещения в иных целях не допускается и должно соответствовать назначению, установленному Основным договором аренды.</w:t>
      </w:r>
    </w:p>
    <w:p w14:paraId="533A7AFF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1.4. </w:t>
      </w:r>
      <w:r w:rsidRPr="00965F5F">
        <w:rPr>
          <w:rFonts w:ascii="Cambria" w:hAnsi="Cambria"/>
          <w:sz w:val="22"/>
          <w:szCs w:val="22"/>
        </w:rPr>
        <w:t>На момент подписания Договора Помещение не заложено, не находится под арестом, не является предметом спора, не передано иным лицам в пользование, не обременено правами третьих лиц, кроме обременения, вытекающего из Основного договора аренды.</w:t>
      </w:r>
    </w:p>
    <w:p w14:paraId="058D67E0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lastRenderedPageBreak/>
        <w:t xml:space="preserve">1.5. </w:t>
      </w:r>
      <w:r w:rsidRPr="00965F5F">
        <w:rPr>
          <w:rFonts w:ascii="Cambria" w:hAnsi="Cambria"/>
          <w:sz w:val="22"/>
          <w:szCs w:val="22"/>
        </w:rPr>
        <w:t>К отношениям Сторон по настоящему Договору применяются положения § 1 и § 4 главы 34 Гражданского кодекса Российской Федерации, в том числе ст. 606, 615, 618, 619, 622 ГК РФ, с учётом особенностей, установленных Основным договором аренды.</w:t>
      </w:r>
    </w:p>
    <w:p w14:paraId="1CD6AAAF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2. Срок Договора</w:t>
      </w:r>
    </w:p>
    <w:p w14:paraId="725EB8CA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2.1. </w:t>
      </w:r>
      <w:r w:rsidRPr="00965F5F">
        <w:rPr>
          <w:rFonts w:ascii="Cambria" w:hAnsi="Cambria"/>
          <w:sz w:val="22"/>
          <w:szCs w:val="22"/>
        </w:rPr>
        <w:t xml:space="preserve">Срок субаренды устанавливается с «___» ___________ 20___ г. по «___» ___________ 20___ г. включительно, но в любом случае </w:t>
      </w:r>
      <w:r w:rsidRPr="00965F5F">
        <w:rPr>
          <w:rFonts w:ascii="Cambria" w:hAnsi="Cambria"/>
          <w:b/>
          <w:bCs/>
          <w:sz w:val="22"/>
          <w:szCs w:val="22"/>
        </w:rPr>
        <w:t>не может превышать срок действия Основного договора аренды</w:t>
      </w:r>
      <w:r w:rsidRPr="00965F5F">
        <w:rPr>
          <w:rFonts w:ascii="Cambria" w:hAnsi="Cambria"/>
          <w:sz w:val="22"/>
          <w:szCs w:val="22"/>
        </w:rPr>
        <w:t xml:space="preserve"> (п. 2 ст. 615 ГК РФ).</w:t>
      </w:r>
    </w:p>
    <w:p w14:paraId="36E40695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2.2. </w:t>
      </w:r>
      <w:r w:rsidRPr="00965F5F">
        <w:rPr>
          <w:rFonts w:ascii="Cambria" w:hAnsi="Cambria"/>
          <w:sz w:val="22"/>
          <w:szCs w:val="22"/>
        </w:rPr>
        <w:t>В случае досрочного прекращения Основного договора аренды по любому основанию настоящий Договор прекращается одновременно с ним, без необходимости направления Субарендодателем отдельного уведомления. При этом Субарендатор имеет право в порядке, предусмотренном ст. 618 ГК РФ, в течение оставшегося срока субаренды заключить договор аренды на используемое им Помещение непосредственно с Арендодателем на условиях, соответствующих Основному договору аренды.</w:t>
      </w:r>
    </w:p>
    <w:p w14:paraId="64DD5CDD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2.3. </w:t>
      </w:r>
      <w:r w:rsidRPr="00965F5F">
        <w:rPr>
          <w:rFonts w:ascii="Cambria" w:hAnsi="Cambria"/>
          <w:sz w:val="22"/>
          <w:szCs w:val="22"/>
        </w:rPr>
        <w:t xml:space="preserve">Если срок Договора составляет 12 месяцев или более, Договор подлежит государственной регистрации в Едином государственном реестре недвижимости в порядке, установленном ст. 651 ГК РФ. Расходы по государственной регистрации несёт </w:t>
      </w:r>
      <w:r w:rsidRPr="00965F5F">
        <w:rPr>
          <w:rFonts w:ascii="Cambria" w:hAnsi="Cambria"/>
          <w:b/>
          <w:bCs/>
          <w:sz w:val="22"/>
          <w:szCs w:val="22"/>
        </w:rPr>
        <w:t>___________________ (Сторона)</w:t>
      </w:r>
      <w:r w:rsidRPr="00965F5F">
        <w:rPr>
          <w:rFonts w:ascii="Cambria" w:hAnsi="Cambria"/>
          <w:sz w:val="22"/>
          <w:szCs w:val="22"/>
        </w:rPr>
        <w:t>. До государственной регистрации Договор считается заключённым только между Сторонами и не порождает прав и обязанностей в отношении третьих лиц.</w:t>
      </w:r>
    </w:p>
    <w:p w14:paraId="1B408937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3. Арендная плата и порядок расчётов</w:t>
      </w:r>
    </w:p>
    <w:p w14:paraId="15DCD149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3.1. </w:t>
      </w:r>
      <w:r w:rsidRPr="00965F5F">
        <w:rPr>
          <w:rFonts w:ascii="Cambria" w:hAnsi="Cambria"/>
          <w:sz w:val="22"/>
          <w:szCs w:val="22"/>
        </w:rPr>
        <w:t xml:space="preserve">Размер ежемесячной субарендной платы за Помещение составляет </w:t>
      </w:r>
      <w:r w:rsidRPr="00965F5F">
        <w:rPr>
          <w:rFonts w:ascii="Cambria" w:hAnsi="Cambria"/>
          <w:b/>
          <w:bCs/>
          <w:sz w:val="22"/>
          <w:szCs w:val="22"/>
        </w:rPr>
        <w:t>____________________________</w:t>
      </w:r>
      <w:r w:rsidRPr="00965F5F">
        <w:rPr>
          <w:rFonts w:ascii="Cambria" w:hAnsi="Cambria"/>
          <w:sz w:val="22"/>
          <w:szCs w:val="22"/>
        </w:rPr>
        <w:t xml:space="preserve"> (</w:t>
      </w:r>
      <w:r w:rsidRPr="00965F5F">
        <w:rPr>
          <w:rFonts w:ascii="Cambria" w:hAnsi="Cambria"/>
          <w:b/>
          <w:bCs/>
          <w:sz w:val="22"/>
          <w:szCs w:val="22"/>
        </w:rPr>
        <w:t>___________________________________</w:t>
      </w:r>
      <w:r w:rsidRPr="00965F5F">
        <w:rPr>
          <w:rFonts w:ascii="Cambria" w:hAnsi="Cambria"/>
          <w:sz w:val="22"/>
          <w:szCs w:val="22"/>
        </w:rPr>
        <w:t xml:space="preserve">) рублей </w:t>
      </w:r>
      <w:r w:rsidRPr="00965F5F">
        <w:rPr>
          <w:rFonts w:ascii="Cambria" w:hAnsi="Cambria"/>
          <w:b/>
          <w:bCs/>
          <w:sz w:val="22"/>
          <w:szCs w:val="22"/>
        </w:rPr>
        <w:t>___ копеек</w:t>
      </w:r>
      <w:r w:rsidRPr="00965F5F">
        <w:rPr>
          <w:rFonts w:ascii="Cambria" w:hAnsi="Cambria"/>
          <w:sz w:val="22"/>
          <w:szCs w:val="22"/>
        </w:rPr>
        <w:t xml:space="preserve">, </w:t>
      </w:r>
      <w:r w:rsidRPr="00965F5F">
        <w:rPr>
          <w:rFonts w:ascii="Cambria" w:hAnsi="Cambria"/>
          <w:b/>
          <w:bCs/>
          <w:sz w:val="22"/>
          <w:szCs w:val="22"/>
        </w:rPr>
        <w:t xml:space="preserve">в том числе НДС </w:t>
      </w:r>
      <w:r w:rsidRPr="00965F5F">
        <w:rPr>
          <w:rFonts w:ascii="Cambria" w:hAnsi="Cambria"/>
          <w:sz w:val="22"/>
          <w:szCs w:val="22"/>
        </w:rPr>
        <w:t xml:space="preserve">по ставке, установленной законодательством Российской Федерации, </w:t>
      </w:r>
      <w:r w:rsidRPr="00965F5F">
        <w:rPr>
          <w:rFonts w:ascii="Cambria" w:hAnsi="Cambria"/>
          <w:b/>
          <w:bCs/>
          <w:sz w:val="22"/>
          <w:szCs w:val="22"/>
        </w:rPr>
        <w:t>в размере __________________________ руб.</w:t>
      </w:r>
      <w:r w:rsidRPr="00965F5F">
        <w:rPr>
          <w:rFonts w:ascii="Cambria" w:hAnsi="Cambria"/>
          <w:sz w:val="22"/>
          <w:szCs w:val="22"/>
        </w:rPr>
        <w:t>, либо НДС не облагается на основании ____________________________________ (применяемая система налогообложения).</w:t>
      </w:r>
    </w:p>
    <w:p w14:paraId="535589E0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3.2. </w:t>
      </w:r>
      <w:r w:rsidRPr="00965F5F">
        <w:rPr>
          <w:rFonts w:ascii="Cambria" w:hAnsi="Cambria"/>
          <w:sz w:val="22"/>
          <w:szCs w:val="22"/>
        </w:rPr>
        <w:t>Субарендная плата вносится Субарендатором ежемесячно не позднее ___ (___________) числа оплачиваемого месяца путём перечисления денежных средств на расчётный счёт Субарендодателя, указанный в разделе 12 Договора. Датой исполнения обязательства по оплате считается дата зачисления денежных средств на расчётный счёт Субарендодателя.</w:t>
      </w:r>
    </w:p>
    <w:p w14:paraId="13974499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3.3. </w:t>
      </w:r>
      <w:r w:rsidRPr="00965F5F">
        <w:rPr>
          <w:rFonts w:ascii="Cambria" w:hAnsi="Cambria"/>
          <w:sz w:val="22"/>
          <w:szCs w:val="22"/>
        </w:rPr>
        <w:t>В размер субарендной платы, указанный в п. 3.1 Договора, включена / не включена (нужное указать) стоимость коммунальных услуг (отопление, электроснабжение, водоснабжение, водоотведение), эксплуатационных расходов и расходов на содержание общего имущества здания. В случае, если коммунальные услуги оплачиваются Субарендатором отдельно, порядок расчётов и распределение приборов учёта согласовывается Сторонами в Приложении № 2 к Договору.</w:t>
      </w:r>
    </w:p>
    <w:p w14:paraId="2D2F5C7A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3.4. </w:t>
      </w:r>
      <w:r w:rsidRPr="00965F5F">
        <w:rPr>
          <w:rFonts w:ascii="Cambria" w:hAnsi="Cambria"/>
          <w:sz w:val="22"/>
          <w:szCs w:val="22"/>
        </w:rPr>
        <w:t xml:space="preserve">Субарендодатель вправе в одностороннем порядке изменять размер субарендной платы не чаще </w:t>
      </w:r>
      <w:r w:rsidRPr="00965F5F">
        <w:rPr>
          <w:rFonts w:ascii="Cambria" w:hAnsi="Cambria"/>
          <w:b/>
          <w:bCs/>
          <w:sz w:val="22"/>
          <w:szCs w:val="22"/>
        </w:rPr>
        <w:t>одного раза в 12 месяцев</w:t>
      </w:r>
      <w:r w:rsidRPr="00965F5F">
        <w:rPr>
          <w:rFonts w:ascii="Cambria" w:hAnsi="Cambria"/>
          <w:sz w:val="22"/>
          <w:szCs w:val="22"/>
        </w:rPr>
        <w:t>, направив Субарендатору письменное уведомление не менее чем за 30 (тридцать) календарных дней до предполагаемой даты изменения. Изменение размера субарендной платы оформляется дополнительным соглашением к Договору.</w:t>
      </w:r>
    </w:p>
    <w:p w14:paraId="0CFB8552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lastRenderedPageBreak/>
        <w:t xml:space="preserve">3.5. </w:t>
      </w:r>
      <w:r w:rsidRPr="00965F5F">
        <w:rPr>
          <w:rFonts w:ascii="Cambria" w:hAnsi="Cambria"/>
          <w:sz w:val="22"/>
          <w:szCs w:val="22"/>
        </w:rPr>
        <w:t xml:space="preserve">В обеспечение исполнения обязательств Субарендатор не позднее </w:t>
      </w:r>
      <w:r w:rsidRPr="00965F5F">
        <w:rPr>
          <w:rFonts w:ascii="Cambria" w:hAnsi="Cambria"/>
          <w:b/>
          <w:bCs/>
          <w:sz w:val="22"/>
          <w:szCs w:val="22"/>
        </w:rPr>
        <w:t>____ (_____________)</w:t>
      </w:r>
      <w:r w:rsidRPr="00965F5F">
        <w:rPr>
          <w:rFonts w:ascii="Cambria" w:hAnsi="Cambria"/>
          <w:sz w:val="22"/>
          <w:szCs w:val="22"/>
        </w:rPr>
        <w:t xml:space="preserve"> рабочих дней с даты подписания Договора уплачивает Субарендодателю обеспечительный платёж в размере </w:t>
      </w:r>
      <w:r w:rsidRPr="00965F5F">
        <w:rPr>
          <w:rFonts w:ascii="Cambria" w:hAnsi="Cambria"/>
          <w:b/>
          <w:bCs/>
          <w:sz w:val="22"/>
          <w:szCs w:val="22"/>
        </w:rPr>
        <w:t>____________________________ руб.</w:t>
      </w:r>
      <w:r w:rsidRPr="00965F5F">
        <w:rPr>
          <w:rFonts w:ascii="Cambria" w:hAnsi="Cambria"/>
          <w:sz w:val="22"/>
          <w:szCs w:val="22"/>
        </w:rPr>
        <w:t>, который может быть зачтён в счёт оплаты последнего месяца субаренды либо удержан в случае нарушения Субарендатором обязательств по Договору в порядке, предусмотренном ст. 381.1 ГК РФ.</w:t>
      </w:r>
    </w:p>
    <w:p w14:paraId="28365BD4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4. Обязанности Сторон</w:t>
      </w:r>
    </w:p>
    <w:p w14:paraId="486DA0F7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>4.1. Субарендодатель обязуется:</w:t>
      </w:r>
    </w:p>
    <w:p w14:paraId="30C5127A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4.1.1. </w:t>
      </w:r>
      <w:r w:rsidRPr="00965F5F">
        <w:rPr>
          <w:rFonts w:ascii="Cambria" w:hAnsi="Cambria"/>
          <w:sz w:val="22"/>
          <w:szCs w:val="22"/>
        </w:rPr>
        <w:t>В срок не позднее «___» ___________ 20___ г. передать Субарендатору Помещение в состоянии, пригодном для использования в целях, указанных в п. 1.3 Договора, со всеми принадлежностями и относящейся к нему документацией, по акту приёма-передачи (Приложение № 3 к Договору).</w:t>
      </w:r>
    </w:p>
    <w:p w14:paraId="136297A2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4.1.2. </w:t>
      </w:r>
      <w:r w:rsidRPr="00965F5F">
        <w:rPr>
          <w:rFonts w:ascii="Cambria" w:hAnsi="Cambria"/>
          <w:sz w:val="22"/>
          <w:szCs w:val="22"/>
        </w:rPr>
        <w:t>Не препятствовать Субарендатору в пользовании Помещением в пределах прав, переданных по Договору.</w:t>
      </w:r>
    </w:p>
    <w:p w14:paraId="485FD600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4.1.3. </w:t>
      </w:r>
      <w:r w:rsidRPr="00965F5F">
        <w:rPr>
          <w:rFonts w:ascii="Cambria" w:hAnsi="Cambria"/>
          <w:sz w:val="22"/>
          <w:szCs w:val="22"/>
        </w:rPr>
        <w:t>Своевременно уведомлять Субарендатора об изменениях в Основном договоре аренды, способных повлиять на права и обязанности Субарендатора, а также о любых обстоятельствах, влекущих досрочное прекращение Основного договора аренды, не позднее 5 (пяти) рабочих дней с момента, когда Субарендодателю стало о них известно.</w:t>
      </w:r>
    </w:p>
    <w:p w14:paraId="1FA1A807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4.1.4. </w:t>
      </w:r>
      <w:r w:rsidRPr="00965F5F">
        <w:rPr>
          <w:rFonts w:ascii="Cambria" w:hAnsi="Cambria"/>
          <w:sz w:val="22"/>
          <w:szCs w:val="22"/>
        </w:rPr>
        <w:t>Своевременно и в полном объёме исполнять обязательства Арендатора по Основному договору аренды, в том числе вносить арендную плату Арендодателю, не допуская обстоятельств, которые могут повлечь досрочное расторжение Основного договора аренды по основаниям, предусмотренным ст. 619 ГК РФ.</w:t>
      </w:r>
    </w:p>
    <w:p w14:paraId="17B7C8D9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>4.2. Субарендатор обязуется:</w:t>
      </w:r>
    </w:p>
    <w:p w14:paraId="00A0D812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4.2.1. </w:t>
      </w:r>
      <w:r w:rsidRPr="00965F5F">
        <w:rPr>
          <w:rFonts w:ascii="Cambria" w:hAnsi="Cambria"/>
          <w:sz w:val="22"/>
          <w:szCs w:val="22"/>
        </w:rPr>
        <w:t>Использовать Помещение исключительно по целевому назначению, указанному в п. 1.3 Договора, и в строгом соответствии с условиями Основного договора аренды в части, касающейся режима пользования Помещением.</w:t>
      </w:r>
    </w:p>
    <w:p w14:paraId="358DD699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4.2.2. </w:t>
      </w:r>
      <w:r w:rsidRPr="00965F5F">
        <w:rPr>
          <w:rFonts w:ascii="Cambria" w:hAnsi="Cambria"/>
          <w:sz w:val="22"/>
          <w:szCs w:val="22"/>
        </w:rPr>
        <w:t>Своевременно вносить субарендную плату в порядке, размере и сроки, установленные разделом 3 Договора.</w:t>
      </w:r>
    </w:p>
    <w:p w14:paraId="1D6E7DEF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4.2.3. </w:t>
      </w:r>
      <w:r w:rsidRPr="00965F5F">
        <w:rPr>
          <w:rFonts w:ascii="Cambria" w:hAnsi="Cambria"/>
          <w:sz w:val="22"/>
          <w:szCs w:val="22"/>
        </w:rPr>
        <w:t>Поддерживать Помещение в исправном состоянии, своими силами и за свой счёт производить текущий ремонт, нести расходы на содержание Помещения, обеспечивать соблюдение в Помещении правил пожарной, санитарной, экологической безопасности, требований охраны труда и пропускного режима здания.</w:t>
      </w:r>
    </w:p>
    <w:p w14:paraId="32E1EA4E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4.2.4. </w:t>
      </w:r>
      <w:r w:rsidRPr="00965F5F">
        <w:rPr>
          <w:rFonts w:ascii="Cambria" w:hAnsi="Cambria"/>
          <w:sz w:val="22"/>
          <w:szCs w:val="22"/>
        </w:rPr>
        <w:t>Не производить в Помещении перепланировок, переоборудования, реконструкции, иных неотделимых улучшений без предварительного письменного согласия Субарендодателя и Арендодателя. Произведённые с согласия неотделимые улучшения возмещению не подлежат, если иное не установлено дополнительным соглашением Сторон.</w:t>
      </w:r>
    </w:p>
    <w:p w14:paraId="1FE679D2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4.2.5. </w:t>
      </w:r>
      <w:r w:rsidRPr="00965F5F">
        <w:rPr>
          <w:rFonts w:ascii="Cambria" w:hAnsi="Cambria"/>
          <w:sz w:val="22"/>
          <w:szCs w:val="22"/>
        </w:rPr>
        <w:t>Не передавать Помещение или его часть третьим лицам в субаренду, безвозмездное пользование, не закладывать арендные права, не вносить их в уставный капитал хозяйственных обществ или паевой взнос производственного кооператива.</w:t>
      </w:r>
    </w:p>
    <w:p w14:paraId="67DC2BB4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lastRenderedPageBreak/>
        <w:t xml:space="preserve">4.2.6. </w:t>
      </w:r>
      <w:r w:rsidRPr="00965F5F">
        <w:rPr>
          <w:rFonts w:ascii="Cambria" w:hAnsi="Cambria"/>
          <w:sz w:val="22"/>
          <w:szCs w:val="22"/>
        </w:rPr>
        <w:t>Обеспечивать Субарендодателю и уполномоченным представителям Арендодателя беспрепятственный доступ в Помещение в рабочее время для проверки соблюдения условий Договора, состояния Помещения, инженерных систем и оборудования, предварительно согласовав дату и время не менее чем за 1 (один) рабочий день, за исключением аварийных ситуаций.</w:t>
      </w:r>
    </w:p>
    <w:p w14:paraId="04857DFF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4.2.7. </w:t>
      </w:r>
      <w:r w:rsidRPr="00965F5F">
        <w:rPr>
          <w:rFonts w:ascii="Cambria" w:hAnsi="Cambria"/>
          <w:sz w:val="22"/>
          <w:szCs w:val="22"/>
        </w:rPr>
        <w:t>По окончании срока Договора либо при его досрочном прекращении возвратить Помещение Субарендодателю в состоянии, в котором оно было получено, с учётом нормального износа, по акту приёма-передачи (возврата) в порядке, предусмотренном разделом 5 Договора.</w:t>
      </w:r>
    </w:p>
    <w:p w14:paraId="103F5ECE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5. Передача и возврат Помещения</w:t>
      </w:r>
    </w:p>
    <w:p w14:paraId="6A24BD08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5.1. </w:t>
      </w:r>
      <w:r w:rsidRPr="00965F5F">
        <w:rPr>
          <w:rFonts w:ascii="Cambria" w:hAnsi="Cambria"/>
          <w:sz w:val="22"/>
          <w:szCs w:val="22"/>
        </w:rPr>
        <w:t>Передача Помещения Субарендатору и его возврат Субарендодателю оформляются актами приёма-передачи, подписываемыми уполномоченными представителями Сторон. В акте приёма-передачи указываются техническое состояние Помещения, показания приборов учёта, перечень имущества, находящегося в Помещении, выявленные недостатки.</w:t>
      </w:r>
    </w:p>
    <w:p w14:paraId="1E74BE97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5.2. </w:t>
      </w:r>
      <w:r w:rsidRPr="00965F5F">
        <w:rPr>
          <w:rFonts w:ascii="Cambria" w:hAnsi="Cambria"/>
          <w:sz w:val="22"/>
          <w:szCs w:val="22"/>
        </w:rPr>
        <w:t>Риск случайной гибели или случайного повреждения Помещения, а также находящегося в нём имущества Субарендатора, переходит к Субарендатору с момента подписания акта приёма-передачи.</w:t>
      </w:r>
    </w:p>
    <w:p w14:paraId="7FC062CB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5.3. </w:t>
      </w:r>
      <w:r w:rsidRPr="00965F5F">
        <w:rPr>
          <w:rFonts w:ascii="Cambria" w:hAnsi="Cambria"/>
          <w:sz w:val="22"/>
          <w:szCs w:val="22"/>
        </w:rPr>
        <w:t>Субарендатор обязан возвратить Помещение Субарендодателю не позднее последнего дня срока Договора. В случае несвоевременного возврата Помещения Субарендатор уплачивает субарендную плату за всё время просрочки, а также штрафную неустойку в размере, предусмотренном п. 8.3 Договора (ст. 622 ГК РФ).</w:t>
      </w:r>
    </w:p>
    <w:p w14:paraId="129B11F1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6. Прекращение Договора</w:t>
      </w:r>
    </w:p>
    <w:p w14:paraId="620BF855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6.1. </w:t>
      </w:r>
      <w:r w:rsidRPr="00965F5F">
        <w:rPr>
          <w:rFonts w:ascii="Cambria" w:hAnsi="Cambria"/>
          <w:sz w:val="22"/>
          <w:szCs w:val="22"/>
        </w:rPr>
        <w:t>Договор прекращается:</w:t>
      </w:r>
    </w:p>
    <w:p w14:paraId="0042AE0C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— по истечении срока, установленного п. 2.1 Договора;</w:t>
      </w:r>
    </w:p>
    <w:p w14:paraId="191BBBAF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— по соглашению Сторон, оформленному в письменной форме;</w:t>
      </w:r>
    </w:p>
    <w:p w14:paraId="57FBDA54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— в случае досрочного прекращения Основного договора аренды по любому основанию (с учётом права Субарендатора, предусмотренного ст. 618 ГК РФ);</w:t>
      </w:r>
    </w:p>
    <w:p w14:paraId="73F3A1BC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— по решению суда по требованию одной из Сторон по основаниям, предусмотренным ст. 619 и 620 ГК РФ;</w:t>
      </w:r>
    </w:p>
    <w:p w14:paraId="649097D0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— в иных случаях, предусмотренных законом или Договором.</w:t>
      </w:r>
    </w:p>
    <w:p w14:paraId="1A1D03C5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6.2. </w:t>
      </w:r>
      <w:r w:rsidRPr="00965F5F">
        <w:rPr>
          <w:rFonts w:ascii="Cambria" w:hAnsi="Cambria"/>
          <w:sz w:val="22"/>
          <w:szCs w:val="22"/>
        </w:rPr>
        <w:t>Субарендодатель вправе требовать досрочного расторжения Договора в судебном порядке в случаях, когда Субарендатор: пользуется Помещением с существенным нарушением условий Договора или назначения Помещения; существенно ухудшает состояние Помещения; более двух раз подряд по истечении установленного Договором срока платежа не вносит субарендную плату; не производит текущего ремонта Помещения, если такая обязанность возложена на него Договором (ст. 619 ГК РФ).</w:t>
      </w:r>
    </w:p>
    <w:p w14:paraId="6626640C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6.3. </w:t>
      </w:r>
      <w:r w:rsidRPr="00965F5F">
        <w:rPr>
          <w:rFonts w:ascii="Cambria" w:hAnsi="Cambria"/>
          <w:sz w:val="22"/>
          <w:szCs w:val="22"/>
        </w:rPr>
        <w:t xml:space="preserve">Субарендатор вправе требовать досрочного расторжения Договора в судебном порядке в случаях, когда: Субарендодатель не предоставляет Помещение в пользование либо создаёт </w:t>
      </w:r>
      <w:r w:rsidRPr="00965F5F">
        <w:rPr>
          <w:rFonts w:ascii="Cambria" w:hAnsi="Cambria"/>
          <w:sz w:val="22"/>
          <w:szCs w:val="22"/>
        </w:rPr>
        <w:lastRenderedPageBreak/>
        <w:t>препятствия в пользовании; Помещение имеет недостатки, препятствующие пользованию, которые не были оговорены Субарендодателем при заключении Договора, не были заранее известны Субарендатору и не могли быть им обнаружены при осмотре; Помещение в силу обстоятельств, за которые Субарендатор не отвечает, окажется в состоянии, не пригодном для ис</w:t>
      </w:r>
      <w:r w:rsidRPr="00965F5F">
        <w:rPr>
          <w:rFonts w:ascii="Cambria" w:hAnsi="Cambria"/>
          <w:sz w:val="22"/>
          <w:szCs w:val="22"/>
        </w:rPr>
        <w:t>пользования (ст. 620 ГК РФ).</w:t>
      </w:r>
    </w:p>
    <w:p w14:paraId="69D90523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6.4. </w:t>
      </w:r>
      <w:r w:rsidRPr="00965F5F">
        <w:rPr>
          <w:rFonts w:ascii="Cambria" w:hAnsi="Cambria"/>
          <w:sz w:val="22"/>
          <w:szCs w:val="22"/>
        </w:rPr>
        <w:t>Сторона, инициирующая расторжение Договора, обязана направить другой Стороне письменную претензию с требованием устранить нарушение в разумный срок. По истечении указанного срока, в случае неисполнения требования, Сторона вправе обратиться в суд.</w:t>
      </w:r>
    </w:p>
    <w:p w14:paraId="45A6F551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7. Ответственность Сторон</w:t>
      </w:r>
    </w:p>
    <w:p w14:paraId="311E09F4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7.1. </w:t>
      </w:r>
      <w:r w:rsidRPr="00965F5F">
        <w:rPr>
          <w:rFonts w:ascii="Cambria" w:hAnsi="Cambria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 w14:paraId="6870B433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7.2. </w:t>
      </w:r>
      <w:r w:rsidRPr="00965F5F">
        <w:rPr>
          <w:rFonts w:ascii="Cambria" w:hAnsi="Cambria"/>
          <w:sz w:val="22"/>
          <w:szCs w:val="22"/>
        </w:rPr>
        <w:t>За нарушение сроков внесения субарендной платы Субарендатор уплачивает Субарендодателю пеню в размере 0,1 % от суммы просроченного платежа за каждый день просрочки, но не более 10 % от суммы просроченного платежа.</w:t>
      </w:r>
    </w:p>
    <w:p w14:paraId="46BDEB35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7.3. </w:t>
      </w:r>
      <w:r w:rsidRPr="00965F5F">
        <w:rPr>
          <w:rFonts w:ascii="Cambria" w:hAnsi="Cambria"/>
          <w:sz w:val="22"/>
          <w:szCs w:val="22"/>
        </w:rPr>
        <w:t>За нарушение срока возврата Помещения Субарендатор уплачивает Субарендодателю штрафную неустойку в размере 0,5 % от суммы ежемесячной субарендной платы за каждый день просрочки до даты фактического возврата Помещения по акту.</w:t>
      </w:r>
    </w:p>
    <w:p w14:paraId="7EF5328E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7.4. </w:t>
      </w:r>
      <w:r w:rsidRPr="00965F5F">
        <w:rPr>
          <w:rFonts w:ascii="Cambria" w:hAnsi="Cambria"/>
          <w:sz w:val="22"/>
          <w:szCs w:val="22"/>
        </w:rPr>
        <w:t>Субарендатор несёт ответственность перед Субарендодателем за сохранность Помещения, его инженерных систем и находящегося в нём имущества Арендодателя. Ущерб, причинённый Помещению по вине Субарендатора и предъявленный Арендодателем Субарендодателю, возмещается Субарендатором в порядке регресса в полном объёме на основании претензии Субарендодателя с приложением подтверждающих документов.</w:t>
      </w:r>
    </w:p>
    <w:p w14:paraId="1FA17DC7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7.5. </w:t>
      </w:r>
      <w:r w:rsidRPr="00965F5F">
        <w:rPr>
          <w:rFonts w:ascii="Cambria" w:hAnsi="Cambria"/>
          <w:sz w:val="22"/>
          <w:szCs w:val="22"/>
        </w:rPr>
        <w:t>Уплата неустойки не освобождает Стороны от исполнения обязательств в натуре и от возмещения причинённых убытков в части, не покрытой неустойкой.</w:t>
      </w:r>
    </w:p>
    <w:p w14:paraId="11630F71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8. Обстоятельства непреодолимой силы</w:t>
      </w:r>
    </w:p>
    <w:p w14:paraId="205414DB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8.1. </w:t>
      </w:r>
      <w:r w:rsidRPr="00965F5F">
        <w:rPr>
          <w:rFonts w:ascii="Cambria" w:hAnsi="Cambria"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Договору, если оно явилось следствием обстоятельств непреодолимой силы — чрезвычайных и непредотвратимых при данных условиях обстоятельств. Сторона, ссылающаяся на такие обстоятельства, обязана не позднее 10 (десяти) рабочих дней с момента их возникновения письменно уведомить другую Сторону, приложив документ компетентного органа (Торгово-промышленной палаты Российской Федерации либо иного уполномоченного ор</w:t>
      </w:r>
      <w:r w:rsidRPr="00965F5F">
        <w:rPr>
          <w:rFonts w:ascii="Cambria" w:hAnsi="Cambria"/>
          <w:sz w:val="22"/>
          <w:szCs w:val="22"/>
        </w:rPr>
        <w:t>гана).</w:t>
      </w:r>
    </w:p>
    <w:p w14:paraId="54B0CEE1" w14:textId="77777777" w:rsidR="00F15A9D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8.2. </w:t>
      </w:r>
      <w:r w:rsidRPr="00965F5F">
        <w:rPr>
          <w:rFonts w:ascii="Cambria" w:hAnsi="Cambria"/>
          <w:sz w:val="22"/>
          <w:szCs w:val="22"/>
        </w:rPr>
        <w:t>Если обстоятельства непреодолимой силы продолжаются более 60 (шестидесяти) календарных дней, любая из Сторон вправе в одностороннем порядке отказаться от исполнения Договора, направив другой Стороне письменное уведомление за 15 (пятнадцать) календарных дней до даты предполагаемого прекращения. При этом Стороны производят взаиморасчёты по фактически исполненным обязательствам.</w:t>
      </w:r>
    </w:p>
    <w:p w14:paraId="5B55656A" w14:textId="77777777" w:rsidR="000C327A" w:rsidRPr="00965F5F" w:rsidRDefault="000C327A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</w:p>
    <w:p w14:paraId="1DFD65DB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lastRenderedPageBreak/>
        <w:t>9. Разрешение споров</w:t>
      </w:r>
    </w:p>
    <w:p w14:paraId="1D394D6A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9.1. </w:t>
      </w:r>
      <w:r w:rsidRPr="00965F5F">
        <w:rPr>
          <w:rFonts w:ascii="Cambria" w:hAnsi="Cambria"/>
          <w:sz w:val="22"/>
          <w:szCs w:val="22"/>
        </w:rPr>
        <w:t>Все споры и разногласия, возникающие в связи с исполнением Договора, Стороны разрешают путём переговоров. До обращения в суд обязательным является соблюдение претензионного порядка: срок ответа на претензию — 15 (пятнадцать) календарных дней с даты её получения.</w:t>
      </w:r>
    </w:p>
    <w:p w14:paraId="3A5BA098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9.2. </w:t>
      </w:r>
      <w:r w:rsidRPr="00965F5F">
        <w:rPr>
          <w:rFonts w:ascii="Cambria" w:hAnsi="Cambria"/>
          <w:sz w:val="22"/>
          <w:szCs w:val="22"/>
        </w:rPr>
        <w:t>В случае недостижения соглашения спор подлежит рассмотрению в Арбитражном суде по месту нахождения Помещения / по месту нахождения ответчика (нужное указать) в соответствии с действующим процессуальным законодательством Российской Федерации.</w:t>
      </w:r>
    </w:p>
    <w:p w14:paraId="682CACD3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10. Заключительные положения</w:t>
      </w:r>
    </w:p>
    <w:p w14:paraId="14EF110B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10.1. </w:t>
      </w:r>
      <w:r w:rsidRPr="00965F5F">
        <w:rPr>
          <w:rFonts w:ascii="Cambria" w:hAnsi="Cambria"/>
          <w:sz w:val="22"/>
          <w:szCs w:val="22"/>
        </w:rPr>
        <w:t>Договор составлен в трёх экземплярах, имеющих равную юридическую силу: по одному для каждой из Сторон и один — для предоставления Арендодателю и/или органу, осуществляющему государственную регистрацию (при необходимости).</w:t>
      </w:r>
    </w:p>
    <w:p w14:paraId="326D862C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10.2. </w:t>
      </w:r>
      <w:r w:rsidRPr="00965F5F">
        <w:rPr>
          <w:rFonts w:ascii="Cambria" w:hAnsi="Cambria"/>
          <w:sz w:val="22"/>
          <w:szCs w:val="22"/>
        </w:rPr>
        <w:t>Все изменения и дополнения к Договору действительны при условии, что они совершены в письменной форме и подписаны уполномоченными представителями обеих Сторон. Изменения и дополнения, требующие государственной регистрации, вступают в силу с момента такой регистрации.</w:t>
      </w:r>
    </w:p>
    <w:p w14:paraId="2EC12226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10.3. </w:t>
      </w:r>
      <w:r w:rsidRPr="00965F5F">
        <w:rPr>
          <w:rFonts w:ascii="Cambria" w:hAnsi="Cambria"/>
          <w:sz w:val="22"/>
          <w:szCs w:val="22"/>
        </w:rPr>
        <w:t>Стороны обязуются в течение 5 (пяти) рабочих дней письменно уведомлять друг друга об изменении наименования, организационно-правовой формы, места нахождения, банковских реквизитов, контактных данных. До получения уведомления исполнение, произведённое по прежним реквизитам, считается надлежащим.</w:t>
      </w:r>
    </w:p>
    <w:p w14:paraId="4247CF51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b/>
          <w:bCs/>
          <w:sz w:val="22"/>
          <w:szCs w:val="22"/>
        </w:rPr>
        <w:t xml:space="preserve">10.4. </w:t>
      </w:r>
      <w:r w:rsidRPr="00965F5F">
        <w:rPr>
          <w:rFonts w:ascii="Cambria" w:hAnsi="Cambria"/>
          <w:sz w:val="22"/>
          <w:szCs w:val="22"/>
        </w:rPr>
        <w:t>Во всём, что не урегулировано Договором, Стороны руководствуются положениями Гражданского кодекса Российской Федерации (ст. 606, 615, 618, 619, 620, 622 ГК РФ), иными нормативными правовыми актами Российской Федерации, а также условиями Основного договора аренды в части, относящейся к Субарендатору.</w:t>
      </w:r>
    </w:p>
    <w:p w14:paraId="57E92327" w14:textId="77777777" w:rsidR="00F15A9D" w:rsidRPr="00965F5F" w:rsidRDefault="00CD5057">
      <w:pPr>
        <w:pStyle w:val="1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11. Приложения</w:t>
      </w:r>
    </w:p>
    <w:p w14:paraId="25F66902" w14:textId="77777777" w:rsidR="00F15A9D" w:rsidRPr="00965F5F" w:rsidRDefault="00CD5057">
      <w:pPr>
        <w:spacing w:after="120" w:line="300" w:lineRule="auto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К Договору прилагаются и являются его неотъемлемой частью:</w:t>
      </w:r>
    </w:p>
    <w:p w14:paraId="79274365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Приложение № 1 — Письменное согласие Арендодателя на передачу Помещения в субаренду / выписка из Основного договора аренды, содержащая разрешение на субаренду.</w:t>
      </w:r>
    </w:p>
    <w:p w14:paraId="72517971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Приложение № 2 — Порядок расчётов за коммунальные услуги и эксплуатационные расходы (при необходимости).</w:t>
      </w:r>
    </w:p>
    <w:p w14:paraId="3AACD8B7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Приложение № 3 — Акт приёма-передачи Помещения.</w:t>
      </w:r>
    </w:p>
    <w:p w14:paraId="1402B747" w14:textId="77777777" w:rsidR="00F15A9D" w:rsidRPr="00965F5F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Приложение № 4 — Поэтажный план Помещения с обозначением передаваемой площади.</w:t>
      </w:r>
    </w:p>
    <w:p w14:paraId="473DED9E" w14:textId="77777777" w:rsidR="00F15A9D" w:rsidRDefault="00CD5057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t>Приложение № 5 — Копия Основного договора аренды (по запросу Субарендатора).</w:t>
      </w:r>
    </w:p>
    <w:p w14:paraId="546348C3" w14:textId="77777777" w:rsidR="000C327A" w:rsidRDefault="000C327A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</w:p>
    <w:p w14:paraId="149E753A" w14:textId="77777777" w:rsidR="000C327A" w:rsidRDefault="000C327A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</w:p>
    <w:p w14:paraId="00BAD9EB" w14:textId="77777777" w:rsidR="000C327A" w:rsidRPr="00965F5F" w:rsidRDefault="000C327A">
      <w:pPr>
        <w:spacing w:after="120" w:line="300" w:lineRule="auto"/>
        <w:ind w:left="360"/>
        <w:jc w:val="both"/>
        <w:rPr>
          <w:rFonts w:ascii="Cambria" w:hAnsi="Cambria"/>
          <w:sz w:val="22"/>
          <w:szCs w:val="22"/>
        </w:rPr>
      </w:pPr>
    </w:p>
    <w:p w14:paraId="2DD1A389" w14:textId="77777777" w:rsidR="00F15A9D" w:rsidRPr="00965F5F" w:rsidRDefault="00CD5057" w:rsidP="000C327A">
      <w:pPr>
        <w:pStyle w:val="1"/>
        <w:spacing w:before="120" w:after="120" w:line="240" w:lineRule="auto"/>
        <w:jc w:val="center"/>
        <w:rPr>
          <w:rFonts w:ascii="Cambria" w:hAnsi="Cambria"/>
          <w:sz w:val="22"/>
          <w:szCs w:val="22"/>
        </w:rPr>
      </w:pPr>
      <w:r w:rsidRPr="00965F5F">
        <w:rPr>
          <w:rFonts w:ascii="Cambria" w:hAnsi="Cambria"/>
          <w:sz w:val="22"/>
          <w:szCs w:val="22"/>
        </w:rPr>
        <w:lastRenderedPageBreak/>
        <w:t>12. Адреса, реквизиты и подписи Сторон</w:t>
      </w:r>
    </w:p>
    <w:tbl>
      <w:tblPr>
        <w:tblStyle w:val="ac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0C327A" w14:paraId="48D129E7" w14:textId="77777777" w:rsidTr="000C327A">
        <w:tc>
          <w:tcPr>
            <w:tcW w:w="4673" w:type="dxa"/>
          </w:tcPr>
          <w:p w14:paraId="33881310" w14:textId="5B47E8E0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65F5F">
              <w:rPr>
                <w:rFonts w:ascii="Cambria" w:hAnsi="Cambria"/>
                <w:b/>
                <w:bCs/>
                <w:sz w:val="22"/>
                <w:szCs w:val="22"/>
              </w:rPr>
              <w:t>Субарендодатель</w:t>
            </w:r>
          </w:p>
        </w:tc>
        <w:tc>
          <w:tcPr>
            <w:tcW w:w="4673" w:type="dxa"/>
          </w:tcPr>
          <w:p w14:paraId="0650120D" w14:textId="36DC62B4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65F5F">
              <w:rPr>
                <w:rFonts w:ascii="Cambria" w:hAnsi="Cambria"/>
                <w:b/>
                <w:bCs/>
                <w:sz w:val="22"/>
                <w:szCs w:val="22"/>
              </w:rPr>
              <w:t>Субарендатор</w:t>
            </w:r>
          </w:p>
        </w:tc>
      </w:tr>
      <w:tr w:rsidR="000C327A" w14:paraId="38E9B391" w14:textId="77777777" w:rsidTr="000C327A">
        <w:tc>
          <w:tcPr>
            <w:tcW w:w="4673" w:type="dxa"/>
          </w:tcPr>
          <w:p w14:paraId="780BCB0A" w14:textId="1D58A4A9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Наименование: </w:t>
            </w:r>
          </w:p>
          <w:p w14:paraId="7779268E" w14:textId="7855033A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>ИНН: ________________ КПП: _________</w:t>
            </w:r>
          </w:p>
          <w:p w14:paraId="7DC91363" w14:textId="4F28880A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ОГРН: </w:t>
            </w:r>
          </w:p>
          <w:p w14:paraId="25F9BC45" w14:textId="60F7B8DA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Юр. адрес: </w:t>
            </w:r>
          </w:p>
          <w:p w14:paraId="78B86DEB" w14:textId="1A7B7F81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Почтовый адрес: </w:t>
            </w:r>
          </w:p>
          <w:p w14:paraId="16C1EB4D" w14:textId="5F872121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C327A">
              <w:rPr>
                <w:rFonts w:ascii="Cambria" w:hAnsi="Cambria"/>
                <w:b/>
                <w:bCs/>
                <w:sz w:val="22"/>
                <w:szCs w:val="22"/>
              </w:rPr>
              <w:t>Банковские реквизиты:</w:t>
            </w:r>
          </w:p>
          <w:p w14:paraId="565DBBD1" w14:textId="481CDFC9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р</w:t>
            </w:r>
            <w:r w:rsidRPr="000C327A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64FB2D0C" w14:textId="23B37160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б</w:t>
            </w:r>
            <w:r w:rsidRPr="000C327A">
              <w:rPr>
                <w:rFonts w:ascii="Cambria" w:hAnsi="Cambria"/>
                <w:sz w:val="22"/>
                <w:szCs w:val="22"/>
              </w:rPr>
              <w:t>анк:</w:t>
            </w:r>
          </w:p>
          <w:p w14:paraId="12FC0353" w14:textId="29D7E5BC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к</w:t>
            </w:r>
            <w:r w:rsidRPr="000C327A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69183216" w14:textId="5A951F3C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>БИК:</w:t>
            </w:r>
          </w:p>
          <w:p w14:paraId="0710BB3D" w14:textId="18C90891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Тел.: </w:t>
            </w:r>
          </w:p>
          <w:p w14:paraId="1B417111" w14:textId="735A5540" w:rsidR="000C327A" w:rsidRP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  <w:lang w:val="en-US"/>
              </w:rPr>
              <w:t>Email</w:t>
            </w:r>
            <w:r w:rsidRPr="000C327A">
              <w:rPr>
                <w:rFonts w:ascii="Cambria" w:hAnsi="Cambria"/>
                <w:sz w:val="22"/>
                <w:szCs w:val="22"/>
              </w:rPr>
              <w:t xml:space="preserve">: </w:t>
            </w:r>
          </w:p>
        </w:tc>
        <w:tc>
          <w:tcPr>
            <w:tcW w:w="4673" w:type="dxa"/>
          </w:tcPr>
          <w:p w14:paraId="777CD4F1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Наименование: </w:t>
            </w:r>
          </w:p>
          <w:p w14:paraId="0B021F0F" w14:textId="1B7D71BE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>ИНН: ________________ КПП: _______</w:t>
            </w:r>
            <w:r w:rsidR="00CD5057">
              <w:rPr>
                <w:rFonts w:ascii="Cambria" w:hAnsi="Cambria"/>
                <w:sz w:val="22"/>
                <w:szCs w:val="22"/>
              </w:rPr>
              <w:t>______</w:t>
            </w:r>
            <w:r w:rsidRPr="000C327A">
              <w:rPr>
                <w:rFonts w:ascii="Cambria" w:hAnsi="Cambria"/>
                <w:sz w:val="22"/>
                <w:szCs w:val="22"/>
              </w:rPr>
              <w:t>__</w:t>
            </w:r>
          </w:p>
          <w:p w14:paraId="6B6E3F83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ОГРН: </w:t>
            </w:r>
          </w:p>
          <w:p w14:paraId="7F878636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Юр. адрес: </w:t>
            </w:r>
          </w:p>
          <w:p w14:paraId="0D34CF1D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Почтовый адрес: </w:t>
            </w:r>
          </w:p>
          <w:p w14:paraId="3DFA4B00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C327A">
              <w:rPr>
                <w:rFonts w:ascii="Cambria" w:hAnsi="Cambria"/>
                <w:b/>
                <w:bCs/>
                <w:sz w:val="22"/>
                <w:szCs w:val="22"/>
              </w:rPr>
              <w:t>Банковские реквизиты:</w:t>
            </w:r>
          </w:p>
          <w:p w14:paraId="461C1312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р</w:t>
            </w:r>
            <w:r w:rsidRPr="000C327A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3E146BBC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б</w:t>
            </w:r>
            <w:r w:rsidRPr="000C327A">
              <w:rPr>
                <w:rFonts w:ascii="Cambria" w:hAnsi="Cambria"/>
                <w:sz w:val="22"/>
                <w:szCs w:val="22"/>
              </w:rPr>
              <w:t>анк:</w:t>
            </w:r>
          </w:p>
          <w:p w14:paraId="3075EF1A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к</w:t>
            </w:r>
            <w:r w:rsidRPr="000C327A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37629030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>БИК:</w:t>
            </w:r>
          </w:p>
          <w:p w14:paraId="5B424FD0" w14:textId="77777777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</w:rPr>
              <w:t xml:space="preserve">Тел.: </w:t>
            </w:r>
          </w:p>
          <w:p w14:paraId="389B4D1A" w14:textId="19FCB841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C327A">
              <w:rPr>
                <w:rFonts w:ascii="Cambria" w:hAnsi="Cambria"/>
                <w:sz w:val="22"/>
                <w:szCs w:val="22"/>
                <w:lang w:val="en-US"/>
              </w:rPr>
              <w:t>Email</w:t>
            </w:r>
            <w:r w:rsidRPr="000C327A">
              <w:rPr>
                <w:rFonts w:ascii="Cambria" w:hAnsi="Cambria"/>
                <w:sz w:val="22"/>
                <w:szCs w:val="22"/>
              </w:rPr>
              <w:t xml:space="preserve">: </w:t>
            </w:r>
          </w:p>
        </w:tc>
      </w:tr>
      <w:tr w:rsidR="000C327A" w14:paraId="0B1A2068" w14:textId="77777777" w:rsidTr="000C327A">
        <w:tc>
          <w:tcPr>
            <w:tcW w:w="4673" w:type="dxa"/>
          </w:tcPr>
          <w:p w14:paraId="25175E8C" w14:textId="77777777" w:rsid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14:paraId="7E5616B5" w14:textId="5535B8EE" w:rsidR="000C327A" w:rsidRPr="00965F5F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65F5F">
              <w:rPr>
                <w:rFonts w:ascii="Cambria" w:hAnsi="Cambria"/>
                <w:sz w:val="22"/>
                <w:szCs w:val="22"/>
              </w:rPr>
              <w:t>________</w:t>
            </w:r>
            <w:r>
              <w:rPr>
                <w:rFonts w:ascii="Cambria" w:hAnsi="Cambria"/>
                <w:sz w:val="22"/>
                <w:szCs w:val="22"/>
              </w:rPr>
              <w:t>______</w:t>
            </w:r>
            <w:r w:rsidRPr="00965F5F">
              <w:rPr>
                <w:rFonts w:ascii="Cambria" w:hAnsi="Cambria"/>
                <w:sz w:val="22"/>
                <w:szCs w:val="22"/>
              </w:rPr>
              <w:t>________ / __</w:t>
            </w:r>
            <w:r>
              <w:rPr>
                <w:rFonts w:ascii="Cambria" w:hAnsi="Cambria"/>
                <w:sz w:val="22"/>
                <w:szCs w:val="22"/>
              </w:rPr>
              <w:t>____________</w:t>
            </w:r>
            <w:r w:rsidRPr="00965F5F">
              <w:rPr>
                <w:rFonts w:ascii="Cambria" w:hAnsi="Cambria"/>
                <w:sz w:val="22"/>
                <w:szCs w:val="22"/>
              </w:rPr>
              <w:t>_________ /</w:t>
            </w:r>
          </w:p>
          <w:p w14:paraId="47B207A1" w14:textId="07853C31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         </w:t>
            </w:r>
            <w:r w:rsidRPr="000C327A">
              <w:rPr>
                <w:rFonts w:ascii="Cambria" w:hAnsi="Cambria"/>
                <w:i/>
                <w:iCs/>
                <w:sz w:val="16"/>
                <w:szCs w:val="16"/>
              </w:rPr>
              <w:t>(подпись)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      </w:t>
            </w:r>
            <w:r w:rsidRPr="000C327A"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(Ф.И.О.)</w:t>
            </w:r>
          </w:p>
          <w:p w14:paraId="65A28FB0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0C327A">
              <w:rPr>
                <w:rFonts w:ascii="Cambria" w:hAnsi="Cambria"/>
                <w:sz w:val="16"/>
                <w:szCs w:val="16"/>
              </w:rPr>
              <w:t>М.П.</w:t>
            </w:r>
          </w:p>
          <w:p w14:paraId="789A8256" w14:textId="77777777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71D2806" w14:textId="77777777" w:rsid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14:paraId="055B0622" w14:textId="374AAEB5" w:rsidR="000C327A" w:rsidRPr="00965F5F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65F5F">
              <w:rPr>
                <w:rFonts w:ascii="Cambria" w:hAnsi="Cambria"/>
                <w:sz w:val="22"/>
                <w:szCs w:val="22"/>
              </w:rPr>
              <w:t>________</w:t>
            </w:r>
            <w:r>
              <w:rPr>
                <w:rFonts w:ascii="Cambria" w:hAnsi="Cambria"/>
                <w:sz w:val="22"/>
                <w:szCs w:val="22"/>
              </w:rPr>
              <w:t>______</w:t>
            </w:r>
            <w:r w:rsidRPr="00965F5F">
              <w:rPr>
                <w:rFonts w:ascii="Cambria" w:hAnsi="Cambria"/>
                <w:sz w:val="22"/>
                <w:szCs w:val="22"/>
              </w:rPr>
              <w:t>________ / __</w:t>
            </w:r>
            <w:r>
              <w:rPr>
                <w:rFonts w:ascii="Cambria" w:hAnsi="Cambria"/>
                <w:sz w:val="22"/>
                <w:szCs w:val="22"/>
              </w:rPr>
              <w:t>____________</w:t>
            </w:r>
            <w:r w:rsidRPr="00965F5F">
              <w:rPr>
                <w:rFonts w:ascii="Cambria" w:hAnsi="Cambria"/>
                <w:sz w:val="22"/>
                <w:szCs w:val="22"/>
              </w:rPr>
              <w:t>_________ /</w:t>
            </w:r>
          </w:p>
          <w:p w14:paraId="1006F99B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         </w:t>
            </w:r>
            <w:r w:rsidRPr="000C327A">
              <w:rPr>
                <w:rFonts w:ascii="Cambria" w:hAnsi="Cambria"/>
                <w:i/>
                <w:iCs/>
                <w:sz w:val="16"/>
                <w:szCs w:val="16"/>
              </w:rPr>
              <w:t>(подпись)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      </w:t>
            </w:r>
            <w:r w:rsidRPr="000C327A"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(Ф.И.О.)</w:t>
            </w:r>
          </w:p>
          <w:p w14:paraId="76A26C13" w14:textId="77777777" w:rsidR="000C327A" w:rsidRPr="000C327A" w:rsidRDefault="000C327A" w:rsidP="000C327A">
            <w:pPr>
              <w:tabs>
                <w:tab w:val="left" w:pos="4860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0C327A">
              <w:rPr>
                <w:rFonts w:ascii="Cambria" w:hAnsi="Cambria"/>
                <w:sz w:val="16"/>
                <w:szCs w:val="16"/>
              </w:rPr>
              <w:t>М.П.</w:t>
            </w:r>
          </w:p>
          <w:p w14:paraId="5A871414" w14:textId="77777777" w:rsidR="000C327A" w:rsidRDefault="000C327A" w:rsidP="000C327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E2FFBD2" w14:textId="5BBC497D" w:rsidR="00F15A9D" w:rsidRPr="00965F5F" w:rsidRDefault="00F15A9D" w:rsidP="000C327A">
      <w:pPr>
        <w:tabs>
          <w:tab w:val="left" w:pos="4860"/>
        </w:tabs>
        <w:spacing w:before="120" w:after="120"/>
        <w:rPr>
          <w:rFonts w:ascii="Cambria" w:hAnsi="Cambria"/>
          <w:sz w:val="22"/>
          <w:szCs w:val="22"/>
        </w:rPr>
      </w:pPr>
    </w:p>
    <w:sectPr w:rsidR="00F15A9D" w:rsidRPr="00965F5F" w:rsidSect="00EB4EFA">
      <w:pgSz w:w="11906" w:h="16838"/>
      <w:pgMar w:top="1134" w:right="849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22C"/>
    <w:multiLevelType w:val="hybridMultilevel"/>
    <w:tmpl w:val="CE7C257A"/>
    <w:lvl w:ilvl="0" w:tplc="463CDB86">
      <w:start w:val="1"/>
      <w:numFmt w:val="bullet"/>
      <w:lvlText w:val="●"/>
      <w:lvlJc w:val="left"/>
      <w:pPr>
        <w:ind w:left="720" w:hanging="360"/>
      </w:pPr>
    </w:lvl>
    <w:lvl w:ilvl="1" w:tplc="5AC8089C">
      <w:start w:val="1"/>
      <w:numFmt w:val="bullet"/>
      <w:lvlText w:val="○"/>
      <w:lvlJc w:val="left"/>
      <w:pPr>
        <w:ind w:left="1440" w:hanging="360"/>
      </w:pPr>
    </w:lvl>
    <w:lvl w:ilvl="2" w:tplc="A1CEE062">
      <w:start w:val="1"/>
      <w:numFmt w:val="bullet"/>
      <w:lvlText w:val="■"/>
      <w:lvlJc w:val="left"/>
      <w:pPr>
        <w:ind w:left="2160" w:hanging="360"/>
      </w:pPr>
    </w:lvl>
    <w:lvl w:ilvl="3" w:tplc="C1382030">
      <w:start w:val="1"/>
      <w:numFmt w:val="bullet"/>
      <w:lvlText w:val="●"/>
      <w:lvlJc w:val="left"/>
      <w:pPr>
        <w:ind w:left="2880" w:hanging="360"/>
      </w:pPr>
    </w:lvl>
    <w:lvl w:ilvl="4" w:tplc="12B64E82">
      <w:start w:val="1"/>
      <w:numFmt w:val="bullet"/>
      <w:lvlText w:val="○"/>
      <w:lvlJc w:val="left"/>
      <w:pPr>
        <w:ind w:left="3600" w:hanging="360"/>
      </w:pPr>
    </w:lvl>
    <w:lvl w:ilvl="5" w:tplc="28F4994A">
      <w:start w:val="1"/>
      <w:numFmt w:val="bullet"/>
      <w:lvlText w:val="■"/>
      <w:lvlJc w:val="left"/>
      <w:pPr>
        <w:ind w:left="4320" w:hanging="360"/>
      </w:pPr>
    </w:lvl>
    <w:lvl w:ilvl="6" w:tplc="121638DA">
      <w:start w:val="1"/>
      <w:numFmt w:val="bullet"/>
      <w:lvlText w:val="●"/>
      <w:lvlJc w:val="left"/>
      <w:pPr>
        <w:ind w:left="5040" w:hanging="360"/>
      </w:pPr>
    </w:lvl>
    <w:lvl w:ilvl="7" w:tplc="74F69AB2">
      <w:start w:val="1"/>
      <w:numFmt w:val="bullet"/>
      <w:lvlText w:val="●"/>
      <w:lvlJc w:val="left"/>
      <w:pPr>
        <w:ind w:left="5760" w:hanging="360"/>
      </w:pPr>
    </w:lvl>
    <w:lvl w:ilvl="8" w:tplc="1466DB4E">
      <w:start w:val="1"/>
      <w:numFmt w:val="bullet"/>
      <w:lvlText w:val="●"/>
      <w:lvlJc w:val="left"/>
      <w:pPr>
        <w:ind w:left="6480" w:hanging="360"/>
      </w:pPr>
    </w:lvl>
  </w:abstractNum>
  <w:num w:numId="1" w16cid:durableId="2572540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9D"/>
    <w:rsid w:val="000C327A"/>
    <w:rsid w:val="00965F5F"/>
    <w:rsid w:val="00CD5057"/>
    <w:rsid w:val="00E9746D"/>
    <w:rsid w:val="00EB4EFA"/>
    <w:rsid w:val="00F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6FF9"/>
  <w15:docId w15:val="{4AA43538-64AD-4322-ABA4-A275AC4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7A"/>
  </w:style>
  <w:style w:type="paragraph" w:styleId="1">
    <w:name w:val="heading 1"/>
    <w:uiPriority w:val="9"/>
    <w:qFormat/>
    <w:pPr>
      <w:spacing w:before="240" w:after="240" w:line="300" w:lineRule="auto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80" w:after="160" w:line="300" w:lineRule="auto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0C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2460</Words>
  <Characters>14023</Characters>
  <Application>Microsoft Office Word</Application>
  <DocSecurity>0</DocSecurity>
  <Lines>116</Lines>
  <Paragraphs>32</Paragraphs>
  <ScaleCrop>false</ScaleCrop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субаренды нежилого помещения</dc:title>
  <dc:creator>AllContract.ru</dc:creator>
  <dc:description>Шаблон договора субаренды нежилого помещения, 2026</dc:description>
  <cp:lastModifiedBy>Олег Перевиспа</cp:lastModifiedBy>
  <cp:revision>5</cp:revision>
  <dcterms:created xsi:type="dcterms:W3CDTF">2026-05-12T00:33:00Z</dcterms:created>
  <dcterms:modified xsi:type="dcterms:W3CDTF">2026-05-12T00:55:00Z</dcterms:modified>
</cp:coreProperties>
</file>