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886C21" w:rsidRPr="00886C21">
        <w:rPr>
          <w:rFonts w:asciiTheme="majorHAnsi" w:hAnsiTheme="majorHAnsi" w:cs="Arial"/>
          <w:b/>
          <w:color w:val="76923C" w:themeColor="accent3" w:themeShade="BF"/>
          <w:sz w:val="20"/>
          <w:szCs w:val="20"/>
        </w:rPr>
        <w:t xml:space="preserve">ЮРИДИЧЕСКИХ </w:t>
      </w:r>
      <w:r w:rsidRPr="009F3419">
        <w:rPr>
          <w:rFonts w:asciiTheme="majorHAnsi" w:hAnsiTheme="majorHAnsi" w:cs="Arial"/>
          <w:b/>
          <w:color w:val="76923C" w:themeColor="accent3" w:themeShade="BF"/>
          <w:sz w:val="20"/>
          <w:szCs w:val="20"/>
        </w:rPr>
        <w:t>УСЛУГ №________</w:t>
      </w:r>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A2319F" w:rsidRPr="00232DD7">
        <w:rPr>
          <w:rFonts w:asciiTheme="majorHAnsi" w:hAnsiTheme="majorHAnsi" w:cs="Arial"/>
          <w:color w:val="262626" w:themeColor="text1" w:themeTint="D9"/>
        </w:rPr>
        <w:t xml:space="preserve">___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населенный</w:t>
      </w:r>
      <w:proofErr w:type="gramEnd"/>
      <w:r w:rsidRPr="00232DD7">
        <w:rPr>
          <w:rFonts w:asciiTheme="majorHAnsi" w:hAnsiTheme="majorHAnsi" w:cs="Arial"/>
          <w:i/>
          <w:color w:val="262626" w:themeColor="text1" w:themeTint="D9"/>
          <w:sz w:val="16"/>
          <w:szCs w:val="16"/>
        </w:rPr>
        <w:t xml:space="preserve">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AE7787" w:rsidRPr="00232DD7" w:rsidRDefault="009F3419" w:rsidP="00A2319F">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r w:rsidR="00AE7787" w:rsidRPr="00232DD7">
        <w:rPr>
          <w:rFonts w:asciiTheme="majorHAnsi" w:hAnsiTheme="majorHAnsi" w:cs="Arial"/>
          <w:color w:val="262626" w:themeColor="text1" w:themeTint="D9"/>
          <w:sz w:val="20"/>
          <w:szCs w:val="20"/>
        </w:rPr>
        <w:t xml:space="preserve"> </w:t>
      </w:r>
    </w:p>
    <w:p w:rsidR="009B3D55" w:rsidRPr="00232DD7" w:rsidRDefault="00AE7787" w:rsidP="00A2319F">
      <w:pPr>
        <w:spacing w:after="120"/>
        <w:rPr>
          <w:rFonts w:asciiTheme="majorHAnsi" w:hAnsiTheme="majorHAnsi" w:cs="Arial"/>
          <w:color w:val="262626" w:themeColor="text1" w:themeTint="D9"/>
          <w:sz w:val="20"/>
          <w:szCs w:val="20"/>
        </w:rPr>
      </w:pPr>
      <w:proofErr w:type="gramStart"/>
      <w:r w:rsidRPr="00232DD7">
        <w:rPr>
          <w:rFonts w:asciiTheme="majorHAnsi" w:hAnsiTheme="majorHAnsi" w:cs="Arial"/>
          <w:color w:val="262626" w:themeColor="text1" w:themeTint="D9"/>
          <w:sz w:val="20"/>
          <w:szCs w:val="20"/>
        </w:rPr>
        <w:t>и</w:t>
      </w:r>
      <w:proofErr w:type="gramEnd"/>
      <w:r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354EFA"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9F3419"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354EFA"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rPr>
        <w:t>именуем</w:t>
      </w:r>
      <w:r w:rsidRPr="00232DD7">
        <w:rPr>
          <w:rFonts w:asciiTheme="majorHAnsi" w:hAnsiTheme="majorHAnsi" w:cs="Arial"/>
          <w:color w:val="262626" w:themeColor="text1" w:themeTint="D9"/>
          <w:sz w:val="20"/>
          <w:szCs w:val="20"/>
        </w:rPr>
        <w:t>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w:t>
      </w:r>
      <w:r w:rsidR="009B3D55" w:rsidRPr="00232DD7">
        <w:rPr>
          <w:rFonts w:asciiTheme="majorHAnsi" w:hAnsiTheme="majorHAnsi" w:cs="Arial"/>
          <w:color w:val="262626" w:themeColor="text1" w:themeTint="D9"/>
          <w:sz w:val="20"/>
          <w:szCs w:val="20"/>
        </w:rPr>
        <w:t xml:space="preserve"> в дальнейшем </w:t>
      </w:r>
      <w:r w:rsidRPr="00232DD7">
        <w:rPr>
          <w:rFonts w:asciiTheme="majorHAnsi" w:hAnsiTheme="majorHAnsi" w:cs="Arial"/>
          <w:color w:val="262626" w:themeColor="text1" w:themeTint="D9"/>
          <w:sz w:val="20"/>
          <w:szCs w:val="20"/>
        </w:rPr>
        <w:t>Исполнитель</w:t>
      </w:r>
      <w:r w:rsidR="009B3D55" w:rsidRPr="00232DD7">
        <w:rPr>
          <w:rFonts w:asciiTheme="majorHAnsi" w:hAnsiTheme="majorHAnsi" w:cs="Arial"/>
          <w:color w:val="262626" w:themeColor="text1" w:themeTint="D9"/>
          <w:sz w:val="20"/>
          <w:szCs w:val="20"/>
        </w:rPr>
        <w:t>,</w:t>
      </w:r>
      <w:r w:rsidR="00B7430C" w:rsidRPr="00232DD7">
        <w:rPr>
          <w:rFonts w:asciiTheme="majorHAnsi" w:hAnsiTheme="majorHAnsi" w:cs="Arial"/>
          <w:color w:val="262626" w:themeColor="text1" w:themeTint="D9"/>
          <w:sz w:val="20"/>
          <w:szCs w:val="20"/>
        </w:rPr>
        <w:t xml:space="preserve"> в лице </w:t>
      </w:r>
      <w:r w:rsidR="00B7430C"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w:t>
      </w:r>
      <w:r w:rsidR="009B3D55" w:rsidRPr="00232DD7">
        <w:rPr>
          <w:rFonts w:asciiTheme="majorHAnsi" w:hAnsiTheme="majorHAnsi" w:cs="Arial"/>
          <w:color w:val="262626" w:themeColor="text1" w:themeTint="D9"/>
          <w:sz w:val="20"/>
          <w:szCs w:val="20"/>
        </w:rPr>
        <w:t xml:space="preserve"> </w:t>
      </w:r>
      <w:r w:rsidR="00B7430C" w:rsidRPr="00232DD7">
        <w:rPr>
          <w:rFonts w:asciiTheme="majorHAnsi" w:hAnsiTheme="majorHAnsi" w:cs="Arial"/>
          <w:color w:val="262626" w:themeColor="text1" w:themeTint="D9"/>
          <w:sz w:val="20"/>
          <w:szCs w:val="20"/>
        </w:rPr>
        <w:t xml:space="preserve">действующего на основании </w:t>
      </w:r>
      <w:r w:rsidR="00B7430C"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rPr>
        <w:t xml:space="preserve">с </w:t>
      </w:r>
      <w:r w:rsidRPr="00232DD7">
        <w:rPr>
          <w:rFonts w:asciiTheme="majorHAnsi" w:hAnsiTheme="majorHAnsi" w:cs="Arial"/>
          <w:color w:val="262626" w:themeColor="text1" w:themeTint="D9"/>
          <w:sz w:val="20"/>
          <w:szCs w:val="20"/>
        </w:rPr>
        <w:t>др</w:t>
      </w:r>
      <w:r w:rsidR="005A395B" w:rsidRPr="00232DD7">
        <w:rPr>
          <w:rFonts w:asciiTheme="majorHAnsi" w:hAnsiTheme="majorHAnsi" w:cs="Arial"/>
          <w:color w:val="262626" w:themeColor="text1" w:themeTint="D9"/>
          <w:sz w:val="20"/>
          <w:szCs w:val="20"/>
        </w:rPr>
        <w:t>угой стороны, вместе именуемые С</w:t>
      </w:r>
      <w:r w:rsidRPr="00232DD7">
        <w:rPr>
          <w:rFonts w:asciiTheme="majorHAnsi" w:hAnsiTheme="majorHAnsi" w:cs="Arial"/>
          <w:color w:val="262626" w:themeColor="text1" w:themeTint="D9"/>
          <w:sz w:val="20"/>
          <w:szCs w:val="20"/>
        </w:rPr>
        <w:t xml:space="preserve">тороны, а по отдельности – Сторона, </w:t>
      </w:r>
      <w:r w:rsidR="009B3D55" w:rsidRPr="00232DD7">
        <w:rPr>
          <w:rFonts w:asciiTheme="majorHAnsi" w:hAnsiTheme="majorHAnsi" w:cs="Arial"/>
          <w:color w:val="262626" w:themeColor="text1" w:themeTint="D9"/>
          <w:sz w:val="20"/>
          <w:szCs w:val="20"/>
        </w:rPr>
        <w:t>заключили настоящий договор</w:t>
      </w:r>
      <w:r w:rsidR="00B7430C" w:rsidRPr="00232DD7">
        <w:rPr>
          <w:rFonts w:asciiTheme="majorHAnsi" w:hAnsiTheme="majorHAnsi" w:cs="Arial"/>
          <w:color w:val="262626" w:themeColor="text1" w:themeTint="D9"/>
          <w:sz w:val="20"/>
          <w:szCs w:val="20"/>
        </w:rPr>
        <w:t xml:space="preserve"> (далее – Договор)</w:t>
      </w:r>
      <w:r w:rsidR="009B3D55" w:rsidRPr="00232DD7">
        <w:rPr>
          <w:rFonts w:asciiTheme="majorHAnsi" w:hAnsiTheme="majorHAnsi" w:cs="Arial"/>
          <w:color w:val="262626" w:themeColor="text1" w:themeTint="D9"/>
          <w:sz w:val="20"/>
          <w:szCs w:val="20"/>
        </w:rPr>
        <w:t xml:space="preserve"> о нижеследующем: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соответствии с условиями Договора Исполнитель обязуется по заданию Заказчика оказать </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юридические </w:t>
      </w: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(далее по тексту – Услуги), указанные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0" w:name="e161"/>
      <w:bookmarkEnd w:id="0"/>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1" w:name="e20"/>
      <w:bookmarkEnd w:id="1"/>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В срок </w:t>
      </w:r>
      <w:proofErr w:type="gramStart"/>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до  </w:t>
      </w:r>
      <w:r>
        <w:rPr>
          <w:rFonts w:asciiTheme="majorHAnsi" w:eastAsia="Times New Roman" w:hAnsiTheme="majorHAnsi" w:cs="Times New Roman"/>
          <w:color w:val="262626" w:themeColor="text1" w:themeTint="D9"/>
          <w:sz w:val="20"/>
          <w:szCs w:val="20"/>
          <w:bdr w:val="none" w:sz="0" w:space="0" w:color="auto" w:frame="1"/>
          <w:lang w:eastAsia="ru-RU"/>
        </w:rPr>
        <w:t>«</w:t>
      </w:r>
      <w:proofErr w:type="gramEnd"/>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г. </w:t>
      </w:r>
      <w:r>
        <w:rPr>
          <w:rFonts w:asciiTheme="majorHAnsi" w:eastAsia="Times New Roman" w:hAnsiTheme="majorHAnsi" w:cs="Times New Roman"/>
          <w:color w:val="262626" w:themeColor="text1" w:themeTint="D9"/>
          <w:sz w:val="20"/>
          <w:szCs w:val="20"/>
          <w:bdr w:val="none" w:sz="0" w:space="0" w:color="auto" w:frame="1"/>
          <w:lang w:eastAsia="ru-RU"/>
        </w:rPr>
        <w:t xml:space="preserve">выдать </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Исполнителю доверенность, оформленную в соответствии с требованиями законодательства, подтверждающую полномочия </w:t>
      </w:r>
      <w:r>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перед третьими лицами на со</w:t>
      </w:r>
      <w:r>
        <w:rPr>
          <w:rFonts w:asciiTheme="majorHAnsi" w:eastAsia="Times New Roman" w:hAnsiTheme="majorHAnsi" w:cs="Times New Roman"/>
          <w:color w:val="262626" w:themeColor="text1" w:themeTint="D9"/>
          <w:sz w:val="20"/>
          <w:szCs w:val="20"/>
          <w:bdr w:val="none" w:sz="0" w:space="0" w:color="auto" w:frame="1"/>
          <w:lang w:eastAsia="ru-RU"/>
        </w:rPr>
        <w:t>вершение действий по Договору.</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Pr="0049384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2" w:name="e34"/>
      <w:bookmarkStart w:id="3" w:name="e8"/>
      <w:bookmarkStart w:id="4" w:name="linkContainere51"/>
      <w:bookmarkEnd w:id="2"/>
      <w:bookmarkEnd w:id="3"/>
      <w:bookmarkEnd w:id="4"/>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5" w:name="e29"/>
      <w:bookmarkStart w:id="6" w:name="e175"/>
      <w:bookmarkEnd w:id="5"/>
      <w:bookmarkEnd w:id="6"/>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Изучить представленные Заказчиком</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документы и проинформировать его о возможных вариантах решения задания, подготовить необходимые документы и осуществи</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ть представительство интересов </w:t>
      </w:r>
      <w:r w:rsidRPr="00493847">
        <w:rPr>
          <w:rFonts w:asciiTheme="majorHAnsi" w:eastAsia="Times New Roman" w:hAnsiTheme="majorHAnsi" w:cs="Times New Roman"/>
          <w:color w:val="262626" w:themeColor="text1" w:themeTint="D9"/>
          <w:sz w:val="20"/>
          <w:szCs w:val="20"/>
          <w:bdr w:val="none" w:sz="0" w:space="0" w:color="auto" w:frame="1"/>
          <w:lang w:eastAsia="ru-RU"/>
        </w:rPr>
        <w:t>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и не показывать третьим лицам находящуюся у Исполнителя документацию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lastRenderedPageBreak/>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7" w:name="linkContainere44"/>
      <w:bookmarkEnd w:id="7"/>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Контролировать оказание Услуг, не вмешиваясь в деятельность Исполнителя.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8" w:name="linkContainere74"/>
      <w:bookmarkEnd w:id="8"/>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окончания каждого этапа 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Счет-фактуру – 1 (один) экземпляр, оформленный в соответствии с требованиями законодательства.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232DD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highlight w:val="lightGray"/>
          <w:lang w:val="ru-RU"/>
        </w:rPr>
      </w:pPr>
      <w:r w:rsidRPr="00232DD7">
        <w:rPr>
          <w:rFonts w:asciiTheme="majorHAnsi" w:hAnsiTheme="majorHAnsi" w:cs="Arial"/>
          <w:color w:val="262626" w:themeColor="text1" w:themeTint="D9"/>
          <w:sz w:val="20"/>
          <w:szCs w:val="20"/>
          <w:lang w:val="ru-RU"/>
        </w:rPr>
        <w:t xml:space="preserve">Стоимость Услуг по Договору составляет  </w:t>
      </w:r>
      <w:r w:rsidRPr="00232DD7">
        <w:rPr>
          <w:rFonts w:asciiTheme="majorHAnsi" w:hAnsiTheme="majorHAnsi" w:cs="Arial"/>
          <w:color w:val="262626" w:themeColor="text1" w:themeTint="D9"/>
          <w:sz w:val="20"/>
          <w:szCs w:val="20"/>
          <w:u w:val="single"/>
          <w:lang w:val="ru-RU"/>
        </w:rPr>
        <w:t xml:space="preserve">                              </w:t>
      </w:r>
      <w:proofErr w:type="gramStart"/>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руб. НДС не облагается на основании:  </w:t>
      </w:r>
      <w:r w:rsidRPr="00232DD7">
        <w:rPr>
          <w:rFonts w:asciiTheme="majorHAnsi" w:hAnsiTheme="majorHAnsi" w:cs="Arial"/>
          <w:color w:val="262626" w:themeColor="text1" w:themeTint="D9"/>
          <w:sz w:val="20"/>
          <w:szCs w:val="20"/>
        </w:rPr>
        <w:fldChar w:fldCharType="begin">
          <w:ffData>
            <w:name w:val=""/>
            <w:enabled/>
            <w:calcOnExit w:val="0"/>
            <w:textInput>
              <w:default w:val="Укажите основание освобождения от НДС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r>
      <w:r w:rsidRPr="00232DD7">
        <w:rPr>
          <w:rFonts w:asciiTheme="majorHAnsi" w:hAnsiTheme="majorHAnsi" w:cs="Arial"/>
          <w:color w:val="262626" w:themeColor="text1" w:themeTint="D9"/>
          <w:sz w:val="20"/>
          <w:szCs w:val="20"/>
        </w:rPr>
        <w:fldChar w:fldCharType="separate"/>
      </w:r>
      <w:r w:rsidRPr="00232DD7">
        <w:rPr>
          <w:rFonts w:asciiTheme="majorHAnsi" w:hAnsiTheme="majorHAnsi" w:cs="Arial"/>
          <w:noProof/>
          <w:color w:val="262626" w:themeColor="text1" w:themeTint="D9"/>
          <w:sz w:val="20"/>
          <w:szCs w:val="20"/>
          <w:lang w:val="ru-RU"/>
        </w:rPr>
        <w:t xml:space="preserve">Укажите основание освобождения от НДС </w:t>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w:t>
      </w:r>
      <w:r w:rsidR="00120EBF" w:rsidRPr="00232DD7">
        <w:rPr>
          <w:rFonts w:asciiTheme="majorHAnsi" w:hAnsiTheme="majorHAnsi" w:cs="Arial"/>
          <w:color w:val="262626" w:themeColor="text1" w:themeTint="D9"/>
          <w:sz w:val="20"/>
          <w:szCs w:val="20"/>
          <w:lang w:val="ru-RU"/>
        </w:rPr>
        <w:t xml:space="preserve">  / </w:t>
      </w:r>
      <w:r w:rsidR="00120EBF" w:rsidRPr="00232DD7">
        <w:rPr>
          <w:rFonts w:asciiTheme="majorHAnsi" w:hAnsiTheme="majorHAnsi" w:cs="Arial"/>
          <w:color w:val="262626" w:themeColor="text1" w:themeTint="D9"/>
          <w:sz w:val="20"/>
          <w:szCs w:val="20"/>
          <w:highlight w:val="lightGray"/>
          <w:lang w:val="ru-RU"/>
        </w:rPr>
        <w:t xml:space="preserve">в </w:t>
      </w:r>
      <w:proofErr w:type="spellStart"/>
      <w:r w:rsidR="00120EBF" w:rsidRPr="00232DD7">
        <w:rPr>
          <w:rFonts w:asciiTheme="majorHAnsi" w:hAnsiTheme="majorHAnsi" w:cs="Arial"/>
          <w:color w:val="262626" w:themeColor="text1" w:themeTint="D9"/>
          <w:sz w:val="20"/>
          <w:szCs w:val="20"/>
          <w:highlight w:val="lightGray"/>
          <w:lang w:val="ru-RU"/>
        </w:rPr>
        <w:t>т.ч</w:t>
      </w:r>
      <w:proofErr w:type="spellEnd"/>
      <w:r w:rsidR="00120EBF" w:rsidRPr="00232DD7">
        <w:rPr>
          <w:rFonts w:asciiTheme="majorHAnsi" w:hAnsiTheme="majorHAnsi" w:cs="Arial"/>
          <w:color w:val="262626" w:themeColor="text1" w:themeTint="D9"/>
          <w:sz w:val="20"/>
          <w:szCs w:val="20"/>
          <w:highlight w:val="lightGray"/>
          <w:lang w:val="ru-RU"/>
        </w:rPr>
        <w:t>. НДС 18% в сумме   _____________________ (____________________________) руб.</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t>Оплата Услуг по Договору</w:t>
      </w:r>
      <w:r w:rsidRPr="00493847">
        <w:rPr>
          <w:rFonts w:asciiTheme="majorHAnsi" w:eastAsia="Times New Roman" w:hAnsiTheme="majorHAnsi" w:cs="Times New Roman"/>
          <w:color w:val="262626" w:themeColor="text1" w:themeTint="D9"/>
          <w:sz w:val="20"/>
          <w:szCs w:val="20"/>
          <w:lang w:eastAsia="ru-RU"/>
        </w:rPr>
        <w:t xml:space="preserve"> осуществляется в течение </w:t>
      </w:r>
      <w:r w:rsidRPr="00493847">
        <w:rPr>
          <w:rFonts w:asciiTheme="majorHAnsi" w:eastAsia="Times New Roman" w:hAnsiTheme="majorHAnsi" w:cs="Times New Roman"/>
          <w:color w:val="262626" w:themeColor="text1" w:themeTint="D9"/>
          <w:sz w:val="20"/>
          <w:szCs w:val="20"/>
          <w:lang w:eastAsia="ru-RU"/>
        </w:rPr>
        <w:t>5 (Пяти)</w:t>
      </w:r>
      <w:r w:rsidRPr="00493847">
        <w:rPr>
          <w:rFonts w:asciiTheme="majorHAnsi" w:eastAsia="Times New Roman" w:hAnsiTheme="majorHAnsi" w:cs="Times New Roman"/>
          <w:color w:val="262626" w:themeColor="text1" w:themeTint="D9"/>
          <w:sz w:val="20"/>
          <w:szCs w:val="20"/>
          <w:lang w:eastAsia="ru-RU"/>
        </w:rPr>
        <w:t xml:space="preserve"> банковски</w:t>
      </w:r>
      <w:r w:rsidRPr="00493847">
        <w:rPr>
          <w:rFonts w:asciiTheme="majorHAnsi" w:eastAsia="Times New Roman" w:hAnsiTheme="majorHAnsi" w:cs="Times New Roman"/>
          <w:color w:val="262626" w:themeColor="text1" w:themeTint="D9"/>
          <w:sz w:val="20"/>
          <w:szCs w:val="20"/>
          <w:lang w:eastAsia="ru-RU"/>
        </w:rPr>
        <w:t xml:space="preserve">х дней со дня осуществления Сторонами сдачи-приема Услуг в соответствии с условиями </w:t>
      </w:r>
      <w:r w:rsidRPr="00493847">
        <w:rPr>
          <w:rFonts w:asciiTheme="majorHAnsi" w:eastAsia="Times New Roman" w:hAnsiTheme="majorHAnsi" w:cs="Times New Roman"/>
          <w:color w:val="262626" w:themeColor="text1" w:themeTint="D9"/>
          <w:sz w:val="20"/>
          <w:szCs w:val="20"/>
          <w:lang w:eastAsia="ru-RU"/>
        </w:rPr>
        <w:t>Договора</w:t>
      </w:r>
      <w:r w:rsidRPr="00493847">
        <w:rPr>
          <w:rFonts w:asciiTheme="majorHAnsi" w:eastAsia="Times New Roman" w:hAnsiTheme="majorHAnsi" w:cs="Times New Roman"/>
          <w:color w:val="262626" w:themeColor="text1" w:themeTint="D9"/>
          <w:sz w:val="20"/>
          <w:szCs w:val="20"/>
          <w:lang w:eastAsia="ru-RU"/>
        </w:rPr>
        <w:t>.</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9" w:name="linkContainere9058E45D"/>
      <w:bookmarkStart w:id="10" w:name="e110"/>
      <w:bookmarkEnd w:id="9"/>
      <w:bookmarkEnd w:id="10"/>
      <w:r w:rsidRPr="00493847">
        <w:rPr>
          <w:rFonts w:asciiTheme="majorHAnsi" w:eastAsia="Times New Roman" w:hAnsiTheme="majorHAnsi" w:cs="Times New Roman"/>
          <w:color w:val="262626" w:themeColor="text1" w:themeTint="D9"/>
          <w:sz w:val="20"/>
          <w:szCs w:val="20"/>
          <w:highlight w:val="yellow"/>
          <w:lang w:eastAsia="ru-RU"/>
        </w:rPr>
        <w:t>Способ оплаты</w:t>
      </w:r>
      <w:r w:rsidRPr="00232DD7">
        <w:rPr>
          <w:rFonts w:asciiTheme="majorHAnsi" w:eastAsia="Times New Roman" w:hAnsiTheme="majorHAnsi" w:cs="Times New Roman"/>
          <w:color w:val="262626" w:themeColor="text1" w:themeTint="D9"/>
          <w:sz w:val="20"/>
          <w:szCs w:val="20"/>
          <w:lang w:eastAsia="ru-RU"/>
        </w:rPr>
        <w:t xml:space="preserve"> по Договору: перечисление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Заказчиком</w:t>
      </w:r>
      <w:r w:rsidRPr="00232DD7">
        <w:rPr>
          <w:rFonts w:asciiTheme="majorHAnsi" w:eastAsia="Times New Roman" w:hAnsiTheme="majorHAnsi" w:cs="Times New Roman"/>
          <w:color w:val="262626" w:themeColor="text1" w:themeTint="D9"/>
          <w:sz w:val="20"/>
          <w:szCs w:val="20"/>
          <w:lang w:eastAsia="ru-RU"/>
        </w:rPr>
        <w:t xml:space="preserve"> денежных средств в валюте Российской Федерации (рубль) на расчетный счет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 xml:space="preserve">. При этом обязанности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в части </w:t>
      </w:r>
      <w:r w:rsidRPr="00232DD7">
        <w:rPr>
          <w:rFonts w:asciiTheme="majorHAnsi" w:eastAsia="Times New Roman" w:hAnsiTheme="majorHAnsi" w:cs="Times New Roman"/>
          <w:color w:val="262626" w:themeColor="text1" w:themeTint="D9"/>
          <w:sz w:val="20"/>
          <w:szCs w:val="20"/>
          <w:lang w:eastAsia="ru-RU"/>
        </w:rPr>
        <w:lastRenderedPageBreak/>
        <w:t xml:space="preserve">оплаты по Договору считаются исполненными со дня списания денежных средств банком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со счета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1" w:name="linkContainere118"/>
      <w:bookmarkEnd w:id="11"/>
      <w:r w:rsidRPr="00232DD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2" w:name="linkContainere120"/>
      <w:bookmarkEnd w:id="12"/>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3" w:name="e121"/>
      <w:bookmarkEnd w:id="13"/>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размере _____________________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4" w:name="linkContainere119"/>
      <w:bookmarkEnd w:id="14"/>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e14"/>
      <w:bookmarkEnd w:id="15"/>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предусмотренных п. 1.3 Договора, Исполнитель выплачивает Заказчику штраф в размере 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Исполнитель, в дополнение к неустойке, указанной в п. 8.5.1 Договора, выплачивает Заказчику штраф в размере 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Нарушения Исполнителем обязанностей, предусмотренных п. 1.21 Договора.</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Полного возмещения убытков Заказчику.</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lastRenderedPageBreak/>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Допускается направление Сторонами претензионных писем иными </w:t>
      </w:r>
      <w:proofErr w:type="gramStart"/>
      <w:r w:rsidRPr="00232DD7">
        <w:rPr>
          <w:rFonts w:asciiTheme="majorHAnsi" w:hAnsiTheme="majorHAnsi" w:cs="Arial"/>
          <w:color w:val="262626" w:themeColor="text1" w:themeTint="D9"/>
          <w:sz w:val="20"/>
          <w:szCs w:val="20"/>
        </w:rPr>
        <w:t>способами:</w:t>
      </w:r>
      <w:r w:rsidR="00A2319F" w:rsidRPr="00232DD7">
        <w:rPr>
          <w:rFonts w:asciiTheme="majorHAnsi" w:hAnsiTheme="majorHAnsi" w:cs="Arial"/>
          <w:color w:val="262626" w:themeColor="text1" w:themeTint="D9"/>
          <w:sz w:val="20"/>
          <w:szCs w:val="20"/>
        </w:rPr>
        <w:t>_</w:t>
      </w:r>
      <w:proofErr w:type="gramEnd"/>
      <w:r w:rsidR="00A2319F" w:rsidRPr="00232DD7">
        <w:rPr>
          <w:rFonts w:asciiTheme="majorHAnsi" w:hAnsiTheme="majorHAnsi" w:cs="Arial"/>
          <w:color w:val="262626" w:themeColor="text1" w:themeTint="D9"/>
          <w:sz w:val="20"/>
          <w:szCs w:val="20"/>
        </w:rPr>
        <w:t>___________________________________</w:t>
      </w:r>
      <w:r w:rsidRPr="00232DD7">
        <w:rPr>
          <w:rFonts w:asciiTheme="majorHAnsi" w:hAnsiTheme="majorHAnsi"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232DD7" w:rsidRPr="009F3419" w:rsidTr="00A2319F">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roofErr w:type="gramStart"/>
            <w:r w:rsidRPr="009F3419">
              <w:rPr>
                <w:rFonts w:asciiTheme="majorHAnsi" w:hAnsiTheme="majorHAnsi" w:cs="Arial"/>
                <w:color w:val="262626" w:themeColor="text1" w:themeTint="D9"/>
                <w:sz w:val="20"/>
                <w:szCs w:val="20"/>
              </w:rPr>
              <w:t>ОГРН.:</w:t>
            </w:r>
            <w:proofErr w:type="gramEnd"/>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roofErr w:type="gramStart"/>
            <w:r w:rsidRPr="009F3419">
              <w:rPr>
                <w:rFonts w:asciiTheme="majorHAnsi" w:hAnsiTheme="majorHAnsi" w:cs="Arial"/>
                <w:color w:val="262626" w:themeColor="text1" w:themeTint="D9"/>
                <w:sz w:val="20"/>
                <w:szCs w:val="20"/>
              </w:rPr>
              <w:t>ОГРН.:</w:t>
            </w:r>
            <w:proofErr w:type="gramEnd"/>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A2319F">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должность</w:t>
            </w:r>
            <w:proofErr w:type="gramEnd"/>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должность</w:t>
            </w:r>
            <w:proofErr w:type="gramEnd"/>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493847">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493847">
        <w:rPr>
          <w:rFonts w:asciiTheme="majorHAnsi" w:hAnsiTheme="majorHAnsi" w:cs="Arial"/>
          <w:color w:val="262626" w:themeColor="text1" w:themeTint="D9"/>
          <w:sz w:val="20"/>
          <w:szCs w:val="20"/>
          <w:lang w:val="ru-RU"/>
        </w:rPr>
        <w:t xml:space="preserve">юридических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6532AE">
        <w:rPr>
          <w:rFonts w:asciiTheme="majorHAnsi" w:hAnsiTheme="majorHAnsi" w:cs="Arial"/>
          <w:color w:val="262626" w:themeColor="text1" w:themeTint="D9"/>
          <w:sz w:val="20"/>
          <w:szCs w:val="20"/>
        </w:rPr>
      </w:r>
      <w:r w:rsidR="006532AE">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9"/>
        <w:gridCol w:w="5115"/>
        <w:gridCol w:w="1116"/>
        <w:gridCol w:w="1116"/>
        <w:gridCol w:w="1673"/>
      </w:tblGrid>
      <w:tr w:rsidR="00D72B3F" w:rsidRPr="009F3419" w:rsidTr="00D72B3F">
        <w:tc>
          <w:tcPr>
            <w:tcW w:w="39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 п/п</w:t>
            </w:r>
          </w:p>
        </w:tc>
        <w:tc>
          <w:tcPr>
            <w:tcW w:w="520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начала оказания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окончания оказания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С</w:t>
            </w:r>
            <w:r w:rsidR="00D72B3F" w:rsidRPr="009F3419">
              <w:rPr>
                <w:rFonts w:asciiTheme="majorHAnsi" w:hAnsiTheme="majorHAnsi" w:cs="Arial"/>
                <w:b/>
                <w:color w:val="FFFFFF" w:themeColor="background1"/>
                <w:sz w:val="20"/>
                <w:szCs w:val="20"/>
              </w:rPr>
              <w:t xml:space="preserve">тоимость услуги, в том числе НДС, </w:t>
            </w:r>
            <w:proofErr w:type="spellStart"/>
            <w:r w:rsidR="00D72B3F" w:rsidRPr="009F3419">
              <w:rPr>
                <w:rFonts w:asciiTheme="majorHAnsi" w:hAnsiTheme="majorHAnsi" w:cs="Arial"/>
                <w:b/>
                <w:color w:val="FFFFFF" w:themeColor="background1"/>
                <w:sz w:val="20"/>
                <w:szCs w:val="20"/>
              </w:rPr>
              <w:t>руб</w:t>
            </w:r>
            <w:proofErr w:type="spellEnd"/>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rPr>
                <w:rFonts w:asciiTheme="majorHAnsi" w:hAnsiTheme="majorHAnsi" w:cs="Arial"/>
                <w:sz w:val="20"/>
                <w:szCs w:val="20"/>
              </w:rPr>
            </w:pPr>
            <w:r w:rsidRPr="009F3419">
              <w:rPr>
                <w:rFonts w:asciiTheme="majorHAnsi" w:hAnsiTheme="majorHAnsi" w:cs="Arial"/>
                <w:sz w:val="20"/>
                <w:szCs w:val="20"/>
              </w:rPr>
              <w:t>Всего:</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 в том числе НДС</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lang w:val="ru-RU"/>
        </w:rPr>
        <w:t>18% (10%)</w:t>
      </w:r>
      <w:r w:rsidRPr="009F3419">
        <w:rPr>
          <w:rFonts w:asciiTheme="majorHAnsi" w:hAnsiTheme="majorHAnsi" w:cs="Arial"/>
          <w:color w:val="262626" w:themeColor="text1" w:themeTint="D9"/>
          <w:sz w:val="20"/>
          <w:szCs w:val="20"/>
          <w:lang w:val="ru-RU"/>
        </w:rPr>
        <w:t xml:space="preserve"> в сумме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№2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6532AE">
        <w:rPr>
          <w:rFonts w:asciiTheme="majorHAnsi" w:hAnsiTheme="majorHAnsi" w:cs="Arial"/>
          <w:color w:val="262626" w:themeColor="text1" w:themeTint="D9"/>
          <w:sz w:val="20"/>
          <w:szCs w:val="20"/>
        </w:rPr>
      </w:r>
      <w:r w:rsidR="006532AE">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7A18B6">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Pr="009F3419"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9F3419"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lastRenderedPageBreak/>
        <w:t>Приложение</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№3</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к</w:t>
      </w:r>
      <w:proofErr w:type="gramEnd"/>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услуг</w:t>
      </w:r>
      <w:proofErr w:type="gramEnd"/>
      <w:r w:rsidRPr="00232DD7">
        <w:rPr>
          <w:rFonts w:asciiTheme="majorHAnsi" w:hAnsiTheme="majorHAnsi" w:cs="Arial"/>
          <w:color w:val="262626" w:themeColor="text1" w:themeTint="D9"/>
          <w:sz w:val="20"/>
          <w:szCs w:val="20"/>
          <w:lang w:val="ru-RU"/>
        </w:rPr>
        <w:t xml:space="preserve"> №____</w:t>
      </w:r>
      <w:r w:rsidRPr="00232DD7">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6532AE">
        <w:rPr>
          <w:rFonts w:asciiTheme="majorHAnsi" w:hAnsiTheme="majorHAnsi" w:cs="Arial"/>
          <w:color w:val="262626" w:themeColor="text1" w:themeTint="D9"/>
          <w:sz w:val="20"/>
          <w:szCs w:val="20"/>
        </w:rPr>
      </w:r>
      <w:r w:rsidR="006532AE">
        <w:rPr>
          <w:rFonts w:asciiTheme="majorHAnsi" w:hAnsiTheme="majorHAnsi" w:cs="Arial"/>
          <w:color w:val="262626" w:themeColor="text1" w:themeTint="D9"/>
          <w:sz w:val="20"/>
          <w:szCs w:val="20"/>
        </w:rPr>
        <w:fldChar w:fldCharType="separate"/>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 xml:space="preserve"> от</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__ _____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bookmarkStart w:id="16" w:name="_GoBack"/>
      <w:bookmarkEnd w:id="16"/>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ЮРИДИЧЕСКИХ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w:t>
      </w:r>
      <w:proofErr w:type="gramStart"/>
      <w:r w:rsidRPr="004C7D74">
        <w:rPr>
          <w:rFonts w:asciiTheme="majorHAnsi" w:hAnsiTheme="majorHAnsi" w:cs="Arial"/>
          <w:i/>
          <w:color w:val="262626" w:themeColor="text1" w:themeTint="D9"/>
          <w:sz w:val="16"/>
          <w:szCs w:val="16"/>
        </w:rPr>
        <w:t>населенный</w:t>
      </w:r>
      <w:proofErr w:type="gramEnd"/>
      <w:r w:rsidRPr="004C7D74">
        <w:rPr>
          <w:rFonts w:asciiTheme="majorHAnsi" w:hAnsiTheme="majorHAnsi" w:cs="Arial"/>
          <w:i/>
          <w:color w:val="262626" w:themeColor="text1" w:themeTint="D9"/>
          <w:sz w:val="16"/>
          <w:szCs w:val="16"/>
        </w:rPr>
        <w:t xml:space="preserve">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7A18B6">
        <w:rPr>
          <w:rFonts w:asciiTheme="majorHAnsi" w:hAnsiTheme="majorHAnsi" w:cs="Arial"/>
          <w:color w:val="262626" w:themeColor="text1" w:themeTint="D9"/>
          <w:sz w:val="20"/>
          <w:szCs w:val="20"/>
        </w:rPr>
        <w:t xml:space="preserve">юридических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AE" w:rsidRDefault="006532AE" w:rsidP="009B3D55">
      <w:pPr>
        <w:spacing w:after="0" w:line="240" w:lineRule="auto"/>
      </w:pPr>
      <w:r>
        <w:separator/>
      </w:r>
    </w:p>
  </w:endnote>
  <w:endnote w:type="continuationSeparator" w:id="0">
    <w:p w:rsidR="006532AE" w:rsidRDefault="006532AE"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proofErr w:type="gramStart"/>
    <w:r>
      <w:t xml:space="preserve">Заказчик </w:t>
    </w:r>
    <w:r w:rsidR="00944367">
      <w:t xml:space="preserve"> _</w:t>
    </w:r>
    <w:proofErr w:type="gramEnd"/>
    <w:r w:rsidR="00944367">
      <w:t>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AE" w:rsidRDefault="006532AE" w:rsidP="009B3D55">
      <w:pPr>
        <w:spacing w:after="0" w:line="240" w:lineRule="auto"/>
      </w:pPr>
      <w:r>
        <w:separator/>
      </w:r>
    </w:p>
  </w:footnote>
  <w:footnote w:type="continuationSeparator" w:id="0">
    <w:p w:rsidR="006532AE" w:rsidRDefault="006532AE"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20EBF"/>
    <w:rsid w:val="00163813"/>
    <w:rsid w:val="001804CD"/>
    <w:rsid w:val="001D3C19"/>
    <w:rsid w:val="00222050"/>
    <w:rsid w:val="00232DD7"/>
    <w:rsid w:val="00293852"/>
    <w:rsid w:val="002C5A38"/>
    <w:rsid w:val="002D0723"/>
    <w:rsid w:val="002F1229"/>
    <w:rsid w:val="00354EFA"/>
    <w:rsid w:val="00365991"/>
    <w:rsid w:val="003D2B04"/>
    <w:rsid w:val="0045389F"/>
    <w:rsid w:val="00454D56"/>
    <w:rsid w:val="00493847"/>
    <w:rsid w:val="004A79C9"/>
    <w:rsid w:val="004C0E85"/>
    <w:rsid w:val="004C7D74"/>
    <w:rsid w:val="004E2674"/>
    <w:rsid w:val="005A395B"/>
    <w:rsid w:val="00614FFE"/>
    <w:rsid w:val="006532AE"/>
    <w:rsid w:val="006A6CF7"/>
    <w:rsid w:val="006D32BB"/>
    <w:rsid w:val="006F7EFB"/>
    <w:rsid w:val="00753123"/>
    <w:rsid w:val="0076436A"/>
    <w:rsid w:val="007A18B6"/>
    <w:rsid w:val="00835903"/>
    <w:rsid w:val="0088605A"/>
    <w:rsid w:val="00886C21"/>
    <w:rsid w:val="00890481"/>
    <w:rsid w:val="008C6019"/>
    <w:rsid w:val="008D10D2"/>
    <w:rsid w:val="00944367"/>
    <w:rsid w:val="009B3D55"/>
    <w:rsid w:val="009D2EF9"/>
    <w:rsid w:val="009F3419"/>
    <w:rsid w:val="00A11DB3"/>
    <w:rsid w:val="00A2319F"/>
    <w:rsid w:val="00A320ED"/>
    <w:rsid w:val="00A52494"/>
    <w:rsid w:val="00AA796C"/>
    <w:rsid w:val="00AB16C8"/>
    <w:rsid w:val="00AC778D"/>
    <w:rsid w:val="00AD5F26"/>
    <w:rsid w:val="00AE7787"/>
    <w:rsid w:val="00B12BFC"/>
    <w:rsid w:val="00B7430C"/>
    <w:rsid w:val="00BA47C4"/>
    <w:rsid w:val="00BC5391"/>
    <w:rsid w:val="00BE7208"/>
    <w:rsid w:val="00C77D61"/>
    <w:rsid w:val="00CC1925"/>
    <w:rsid w:val="00CC3E4F"/>
    <w:rsid w:val="00D7072C"/>
    <w:rsid w:val="00D72B3F"/>
    <w:rsid w:val="00E5335E"/>
    <w:rsid w:val="00EE4013"/>
    <w:rsid w:val="00EF303D"/>
    <w:rsid w:val="00F6304E"/>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E4AA-E515-4E8B-9B0B-87175E5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12</cp:revision>
  <dcterms:created xsi:type="dcterms:W3CDTF">2013-11-17T16:57:00Z</dcterms:created>
  <dcterms:modified xsi:type="dcterms:W3CDTF">2013-11-29T17:10:00Z</dcterms:modified>
</cp:coreProperties>
</file>