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95" w:rsidRPr="0046737D" w:rsidRDefault="005D1995" w:rsidP="005D1995">
      <w:pPr>
        <w:pStyle w:val="a5"/>
        <w:rPr>
          <w:rFonts w:ascii="Cambria" w:hAnsi="Cambria" w:cs="Arial"/>
          <w:sz w:val="24"/>
          <w:szCs w:val="24"/>
        </w:rPr>
      </w:pPr>
      <w:r w:rsidRPr="0046737D">
        <w:rPr>
          <w:rFonts w:ascii="Cambria" w:hAnsi="Cambria" w:cs="Arial"/>
          <w:sz w:val="24"/>
          <w:szCs w:val="24"/>
        </w:rPr>
        <w:t>ГЕНЕРАЛЬНый договор</w:t>
      </w:r>
      <w:r>
        <w:rPr>
          <w:rFonts w:ascii="Cambria" w:hAnsi="Cambria" w:cs="Arial"/>
          <w:sz w:val="24"/>
          <w:szCs w:val="24"/>
        </w:rPr>
        <w:t xml:space="preserve"> </w:t>
      </w:r>
    </w:p>
    <w:p w:rsidR="005D1995" w:rsidRPr="0046737D" w:rsidRDefault="005D1995" w:rsidP="005D1995">
      <w:pPr>
        <w:pStyle w:val="a6"/>
        <w:spacing w:after="0"/>
        <w:rPr>
          <w:rFonts w:ascii="Cambria" w:hAnsi="Cambria" w:cs="Arial"/>
          <w:sz w:val="20"/>
        </w:rPr>
      </w:pPr>
      <w:r w:rsidRPr="0046737D">
        <w:rPr>
          <w:rFonts w:ascii="Cambria" w:hAnsi="Cambria" w:cs="Arial"/>
          <w:sz w:val="20"/>
        </w:rPr>
        <w:t>О ФАКТОРИНГОВОМ ОБСЛУЖИВАНИИ №</w:t>
      </w:r>
      <w:r w:rsidRPr="0046737D">
        <w:rPr>
          <w:rFonts w:ascii="Cambria" w:hAnsi="Cambria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737D">
        <w:rPr>
          <w:rFonts w:ascii="Cambria" w:hAnsi="Cambria" w:cs="Arial"/>
          <w:sz w:val="20"/>
          <w:u w:val="single"/>
        </w:rPr>
        <w:instrText xml:space="preserve"> FORMTEXT </w:instrText>
      </w:r>
      <w:r w:rsidRPr="0046737D">
        <w:rPr>
          <w:rFonts w:ascii="Cambria" w:hAnsi="Cambria" w:cs="Arial"/>
          <w:sz w:val="20"/>
          <w:u w:val="single"/>
        </w:rPr>
      </w:r>
      <w:r w:rsidRPr="0046737D">
        <w:rPr>
          <w:rFonts w:ascii="Cambria" w:hAnsi="Cambria" w:cs="Arial"/>
          <w:sz w:val="20"/>
          <w:u w:val="single"/>
        </w:rPr>
        <w:fldChar w:fldCharType="separate"/>
      </w:r>
      <w:r w:rsidRPr="0046737D">
        <w:rPr>
          <w:rFonts w:ascii="Cambria" w:hAnsi="Cambria" w:cs="Arial"/>
          <w:noProof/>
          <w:sz w:val="20"/>
          <w:u w:val="single"/>
        </w:rPr>
        <w:t> </w:t>
      </w:r>
      <w:r w:rsidRPr="0046737D">
        <w:rPr>
          <w:rFonts w:ascii="Cambria" w:hAnsi="Cambria" w:cs="Arial"/>
          <w:noProof/>
          <w:sz w:val="20"/>
          <w:u w:val="single"/>
        </w:rPr>
        <w:t> </w:t>
      </w:r>
      <w:r w:rsidRPr="0046737D">
        <w:rPr>
          <w:rFonts w:ascii="Cambria" w:hAnsi="Cambria" w:cs="Arial"/>
          <w:noProof/>
          <w:sz w:val="20"/>
          <w:u w:val="single"/>
        </w:rPr>
        <w:t> </w:t>
      </w:r>
      <w:r w:rsidRPr="0046737D">
        <w:rPr>
          <w:rFonts w:ascii="Cambria" w:hAnsi="Cambria" w:cs="Arial"/>
          <w:noProof/>
          <w:sz w:val="20"/>
          <w:u w:val="single"/>
        </w:rPr>
        <w:t> </w:t>
      </w:r>
      <w:r w:rsidRPr="0046737D">
        <w:rPr>
          <w:rFonts w:ascii="Cambria" w:hAnsi="Cambria" w:cs="Arial"/>
          <w:noProof/>
          <w:sz w:val="20"/>
          <w:u w:val="single"/>
        </w:rPr>
        <w:t> </w:t>
      </w:r>
      <w:r w:rsidRPr="0046737D">
        <w:rPr>
          <w:rFonts w:ascii="Cambria" w:hAnsi="Cambria" w:cs="Arial"/>
          <w:sz w:val="20"/>
          <w:u w:val="single"/>
        </w:rPr>
        <w:fldChar w:fldCharType="end"/>
      </w:r>
      <w:r>
        <w:rPr>
          <w:rFonts w:ascii="Cambria" w:hAnsi="Cambria" w:cs="Arial"/>
          <w:sz w:val="20"/>
          <w:u w:val="singl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94"/>
        <w:gridCol w:w="4984"/>
      </w:tblGrid>
      <w:tr w:rsidR="005D1995" w:rsidRPr="0046737D" w:rsidTr="00062F51">
        <w:tc>
          <w:tcPr>
            <w:tcW w:w="5097" w:type="dxa"/>
          </w:tcPr>
          <w:p w:rsidR="005D1995" w:rsidRPr="0046737D" w:rsidRDefault="005D1995" w:rsidP="00062F51">
            <w:pPr>
              <w:pStyle w:val="a4"/>
              <w:tabs>
                <w:tab w:val="left" w:pos="9299"/>
              </w:tabs>
              <w:spacing w:before="120" w:after="120"/>
              <w:rPr>
                <w:rFonts w:ascii="Cambria" w:hAnsi="Cambria" w:cs="Arial"/>
              </w:rPr>
            </w:pPr>
            <w:r w:rsidRPr="0046737D">
              <w:rPr>
                <w:rFonts w:ascii="Cambria" w:hAnsi="Cambria" w:cs="Arial"/>
              </w:rPr>
              <w:t xml:space="preserve">г. </w:t>
            </w:r>
            <w:r>
              <w:rPr>
                <w:rFonts w:ascii="Cambria" w:hAnsi="Cambria" w:cs="Arial"/>
              </w:rPr>
              <w:t>_____________________</w:t>
            </w:r>
          </w:p>
        </w:tc>
        <w:tc>
          <w:tcPr>
            <w:tcW w:w="5097" w:type="dxa"/>
          </w:tcPr>
          <w:p w:rsidR="005D1995" w:rsidRPr="0046737D" w:rsidRDefault="005D1995" w:rsidP="00062F51">
            <w:pPr>
              <w:pStyle w:val="a4"/>
              <w:tabs>
                <w:tab w:val="left" w:pos="9299"/>
              </w:tabs>
              <w:spacing w:before="120" w:after="120"/>
              <w:jc w:val="right"/>
              <w:rPr>
                <w:rFonts w:ascii="Cambria" w:hAnsi="Cambria" w:cs="Arial"/>
              </w:rPr>
            </w:pPr>
            <w:r w:rsidRPr="0046737D">
              <w:rPr>
                <w:rFonts w:ascii="Cambria" w:hAnsi="Cambria" w:cs="Arial"/>
              </w:rPr>
              <w:t>«</w:t>
            </w:r>
            <w:r>
              <w:rPr>
                <w:rFonts w:ascii="Cambria" w:hAnsi="Cambria" w:cs="Arial"/>
              </w:rPr>
              <w:t>___</w:t>
            </w:r>
            <w:r w:rsidRPr="0046737D">
              <w:rPr>
                <w:rFonts w:ascii="Cambria" w:hAnsi="Cambria" w:cs="Arial"/>
              </w:rPr>
              <w:t>»</w:t>
            </w:r>
            <w:r>
              <w:rPr>
                <w:rFonts w:ascii="Cambria" w:hAnsi="Cambria" w:cs="Arial"/>
              </w:rPr>
              <w:t>___________</w:t>
            </w:r>
            <w:r w:rsidRPr="0046737D">
              <w:rPr>
                <w:rFonts w:ascii="Cambria" w:hAnsi="Cambria" w:cs="Arial"/>
              </w:rPr>
              <w:t xml:space="preserve">  </w:t>
            </w:r>
            <w:r>
              <w:rPr>
                <w:rFonts w:ascii="Cambria" w:hAnsi="Cambria" w:cs="Arial"/>
              </w:rPr>
              <w:t>_______г.</w:t>
            </w:r>
          </w:p>
        </w:tc>
      </w:tr>
    </w:tbl>
    <w:p w:rsidR="005D1995" w:rsidRPr="0046737D" w:rsidRDefault="005D1995" w:rsidP="005D1995">
      <w:pPr>
        <w:pStyle w:val="a4"/>
        <w:tabs>
          <w:tab w:val="left" w:pos="10149"/>
        </w:tabs>
        <w:spacing w:before="120" w:after="120" w:line="360" w:lineRule="auto"/>
        <w:rPr>
          <w:rFonts w:ascii="Cambria" w:hAnsi="Cambria" w:cs="Arial"/>
        </w:rPr>
      </w:pPr>
      <w:r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факторинговой компании"/>
            </w:textInput>
          </w:ffData>
        </w:fldChar>
      </w:r>
      <w:r>
        <w:rPr>
          <w:rFonts w:ascii="Cambria" w:hAnsi="Cambria" w:cs="Arial"/>
          <w:u w:val="single"/>
        </w:rPr>
        <w:instrText xml:space="preserve"> FORMTEXT </w:instrText>
      </w:r>
      <w:r>
        <w:rPr>
          <w:rFonts w:ascii="Cambria" w:hAnsi="Cambria" w:cs="Arial"/>
          <w:u w:val="single"/>
        </w:rPr>
      </w:r>
      <w:r>
        <w:rPr>
          <w:rFonts w:ascii="Cambria" w:hAnsi="Cambria" w:cs="Arial"/>
          <w:u w:val="single"/>
        </w:rPr>
        <w:fldChar w:fldCharType="separate"/>
      </w:r>
      <w:r>
        <w:rPr>
          <w:rFonts w:ascii="Cambria" w:hAnsi="Cambria" w:cs="Arial"/>
          <w:noProof/>
          <w:u w:val="single"/>
        </w:rPr>
        <w:t>Наименование факторинговой компании</w:t>
      </w:r>
      <w:r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 w:cs="Arial"/>
        </w:rPr>
        <w:t>, именуемое в дальнейшем «Фактор», в лице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>
        <w:rPr>
          <w:rFonts w:ascii="Cambria" w:hAnsi="Cambria" w:cs="Arial"/>
          <w:u w:val="single"/>
        </w:rPr>
        <w:instrText xml:space="preserve"> FORMTEXT </w:instrText>
      </w:r>
      <w:r>
        <w:rPr>
          <w:rFonts w:ascii="Cambria" w:hAnsi="Cambria" w:cs="Arial"/>
          <w:u w:val="single"/>
        </w:rPr>
      </w:r>
      <w:r>
        <w:rPr>
          <w:rFonts w:ascii="Cambria" w:hAnsi="Cambria" w:cs="Arial"/>
          <w:u w:val="single"/>
        </w:rPr>
        <w:fldChar w:fldCharType="separate"/>
      </w:r>
      <w:r>
        <w:rPr>
          <w:rFonts w:ascii="Cambria" w:hAnsi="Cambria" w:cs="Arial"/>
          <w:noProof/>
          <w:u w:val="single"/>
        </w:rPr>
        <w:t>должность Фамилия Имя Отчество</w:t>
      </w:r>
      <w:r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 w:cs="Arial"/>
        </w:rPr>
        <w:t>, действующего на основании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Удостоверяющий полномочия документ"/>
            </w:textInput>
          </w:ffData>
        </w:fldChar>
      </w:r>
      <w:r>
        <w:rPr>
          <w:rFonts w:ascii="Cambria" w:hAnsi="Cambria" w:cs="Arial"/>
          <w:u w:val="single"/>
        </w:rPr>
        <w:instrText xml:space="preserve"> FORMTEXT </w:instrText>
      </w:r>
      <w:r>
        <w:rPr>
          <w:rFonts w:ascii="Cambria" w:hAnsi="Cambria" w:cs="Arial"/>
          <w:u w:val="single"/>
        </w:rPr>
      </w:r>
      <w:r>
        <w:rPr>
          <w:rFonts w:ascii="Cambria" w:hAnsi="Cambria" w:cs="Arial"/>
          <w:u w:val="single"/>
        </w:rPr>
        <w:fldChar w:fldCharType="separate"/>
      </w:r>
      <w:r>
        <w:rPr>
          <w:rFonts w:ascii="Cambria" w:hAnsi="Cambria" w:cs="Arial"/>
          <w:noProof/>
          <w:u w:val="single"/>
        </w:rPr>
        <w:t>Удостоверяющий полномочия документ</w:t>
      </w:r>
      <w:r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 w:cs="Arial"/>
        </w:rPr>
        <w:t xml:space="preserve">, и </w:t>
      </w:r>
      <w:r w:rsidRPr="0046737D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компании-клиента"/>
            </w:textInput>
          </w:ffData>
        </w:fldChar>
      </w:r>
      <w:r w:rsidRPr="0046737D">
        <w:rPr>
          <w:rFonts w:ascii="Cambria" w:hAnsi="Cambria" w:cs="Arial"/>
          <w:u w:val="single"/>
        </w:rPr>
        <w:instrText xml:space="preserve"> FORMTEXT </w:instrText>
      </w:r>
      <w:r w:rsidRPr="0046737D">
        <w:rPr>
          <w:rFonts w:ascii="Cambria" w:hAnsi="Cambria" w:cs="Arial"/>
          <w:u w:val="single"/>
        </w:rPr>
      </w:r>
      <w:r w:rsidRPr="0046737D">
        <w:rPr>
          <w:rFonts w:ascii="Cambria" w:hAnsi="Cambria" w:cs="Arial"/>
          <w:u w:val="single"/>
        </w:rPr>
        <w:fldChar w:fldCharType="separate"/>
      </w:r>
      <w:r w:rsidRPr="0046737D">
        <w:rPr>
          <w:rFonts w:ascii="Cambria" w:hAnsi="Cambria" w:cs="Arial"/>
          <w:noProof/>
          <w:u w:val="single"/>
        </w:rPr>
        <w:t>наименование компании-клиента</w:t>
      </w:r>
      <w:r w:rsidRPr="0046737D"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 w:cs="Arial"/>
        </w:rPr>
        <w:t xml:space="preserve">, именуемое в дальнейшем «Клиент», в лице </w:t>
      </w:r>
      <w:r w:rsidRPr="0046737D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 w:rsidRPr="0046737D">
        <w:rPr>
          <w:rFonts w:ascii="Cambria" w:hAnsi="Cambria" w:cs="Arial"/>
          <w:u w:val="single"/>
        </w:rPr>
        <w:instrText xml:space="preserve"> FORMTEXT </w:instrText>
      </w:r>
      <w:r w:rsidRPr="0046737D">
        <w:rPr>
          <w:rFonts w:ascii="Cambria" w:hAnsi="Cambria" w:cs="Arial"/>
          <w:u w:val="single"/>
        </w:rPr>
      </w:r>
      <w:r w:rsidRPr="0046737D">
        <w:rPr>
          <w:rFonts w:ascii="Cambria" w:hAnsi="Cambria" w:cs="Arial"/>
          <w:u w:val="single"/>
        </w:rPr>
        <w:fldChar w:fldCharType="separate"/>
      </w:r>
      <w:r w:rsidRPr="0046737D">
        <w:rPr>
          <w:rFonts w:ascii="Cambria" w:hAnsi="Cambria" w:cs="Arial"/>
          <w:noProof/>
          <w:u w:val="single"/>
        </w:rPr>
        <w:t>должность Фамилия Имя Отчество</w:t>
      </w:r>
      <w:r w:rsidRPr="0046737D"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 w:cs="Arial"/>
        </w:rPr>
        <w:t xml:space="preserve">, действующего на основании </w:t>
      </w:r>
      <w:r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Удостоверяющий полномочия документ"/>
            </w:textInput>
          </w:ffData>
        </w:fldChar>
      </w:r>
      <w:r>
        <w:rPr>
          <w:rFonts w:ascii="Cambria" w:hAnsi="Cambria" w:cs="Arial"/>
          <w:u w:val="single"/>
        </w:rPr>
        <w:instrText xml:space="preserve"> FORMTEXT </w:instrText>
      </w:r>
      <w:r>
        <w:rPr>
          <w:rFonts w:ascii="Cambria" w:hAnsi="Cambria" w:cs="Arial"/>
          <w:u w:val="single"/>
        </w:rPr>
      </w:r>
      <w:r>
        <w:rPr>
          <w:rFonts w:ascii="Cambria" w:hAnsi="Cambria" w:cs="Arial"/>
          <w:u w:val="single"/>
        </w:rPr>
        <w:fldChar w:fldCharType="separate"/>
      </w:r>
      <w:r>
        <w:rPr>
          <w:rFonts w:ascii="Cambria" w:hAnsi="Cambria" w:cs="Arial"/>
          <w:noProof/>
          <w:u w:val="single"/>
        </w:rPr>
        <w:t>Удостоверяющий полномочия документ</w:t>
      </w:r>
      <w:r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 w:cs="Arial"/>
        </w:rPr>
        <w:t>, вместе именуемые «Стороны», заключили настоящий Договор о нижеследующем: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термины и определения</w:t>
      </w:r>
    </w:p>
    <w:p w:rsidR="005D1995" w:rsidRPr="0046737D" w:rsidRDefault="005D1995" w:rsidP="005D1995">
      <w:pPr>
        <w:autoSpaceDE w:val="0"/>
        <w:autoSpaceDN w:val="0"/>
        <w:adjustRightInd w:val="0"/>
        <w:spacing w:after="60"/>
        <w:ind w:firstLine="539"/>
        <w:jc w:val="both"/>
        <w:rPr>
          <w:rFonts w:ascii="Cambria" w:hAnsi="Cambria" w:cs="Arial"/>
        </w:rPr>
      </w:pPr>
      <w:r w:rsidRPr="003F74F2">
        <w:rPr>
          <w:rFonts w:ascii="Cambria" w:hAnsi="Cambria" w:cs="Arial"/>
          <w:b/>
          <w:color w:val="0D0D0D" w:themeColor="text1" w:themeTint="F2"/>
        </w:rPr>
        <w:t>Договор</w:t>
      </w:r>
      <w:r w:rsidRPr="003F74F2">
        <w:rPr>
          <w:rFonts w:ascii="Cambria" w:hAnsi="Cambria" w:cs="Arial"/>
          <w:color w:val="0D0D0D" w:themeColor="text1" w:themeTint="F2"/>
        </w:rPr>
        <w:t xml:space="preserve"> – настоящий Генеральный </w:t>
      </w:r>
      <w:hyperlink r:id="rId7" w:history="1">
        <w:r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 xml:space="preserve">договор о </w:t>
        </w:r>
        <w:proofErr w:type="spellStart"/>
        <w:r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>факторинговом</w:t>
        </w:r>
        <w:proofErr w:type="spellEnd"/>
        <w:r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 xml:space="preserve"> обслуживании</w:t>
        </w:r>
      </w:hyperlink>
      <w:r w:rsidRPr="0046737D">
        <w:rPr>
          <w:rFonts w:ascii="Cambria" w:hAnsi="Cambria" w:cs="Arial"/>
        </w:rPr>
        <w:t>.</w:t>
      </w:r>
    </w:p>
    <w:p w:rsidR="005D1995" w:rsidRPr="0046737D" w:rsidRDefault="005D1995" w:rsidP="005D1995">
      <w:pPr>
        <w:autoSpaceDE w:val="0"/>
        <w:autoSpaceDN w:val="0"/>
        <w:adjustRightInd w:val="0"/>
        <w:spacing w:after="60"/>
        <w:ind w:firstLine="539"/>
        <w:jc w:val="both"/>
        <w:rPr>
          <w:rFonts w:ascii="Cambria" w:hAnsi="Cambria" w:cs="Arial"/>
        </w:rPr>
      </w:pPr>
      <w:proofErr w:type="spellStart"/>
      <w:r w:rsidRPr="0046737D">
        <w:rPr>
          <w:rFonts w:ascii="Cambria" w:hAnsi="Cambria" w:cs="Arial"/>
          <w:b/>
        </w:rPr>
        <w:t>Факторинговое</w:t>
      </w:r>
      <w:proofErr w:type="spellEnd"/>
      <w:r w:rsidRPr="0046737D">
        <w:rPr>
          <w:rFonts w:ascii="Cambria" w:hAnsi="Cambria" w:cs="Arial"/>
          <w:b/>
        </w:rPr>
        <w:t xml:space="preserve"> обслуживание (</w:t>
      </w:r>
      <w:proofErr w:type="spellStart"/>
      <w:r w:rsidRPr="0046737D">
        <w:rPr>
          <w:rFonts w:ascii="Cambria" w:hAnsi="Cambria" w:cs="Arial"/>
          <w:b/>
        </w:rPr>
        <w:t>Факторинговые</w:t>
      </w:r>
      <w:proofErr w:type="spellEnd"/>
      <w:r w:rsidRPr="0046737D">
        <w:rPr>
          <w:rFonts w:ascii="Cambria" w:hAnsi="Cambria" w:cs="Arial"/>
          <w:b/>
        </w:rPr>
        <w:t xml:space="preserve"> услуги)</w:t>
      </w:r>
      <w:r w:rsidRPr="0046737D">
        <w:rPr>
          <w:rFonts w:ascii="Cambria" w:hAnsi="Cambria" w:cs="Arial"/>
        </w:rPr>
        <w:t xml:space="preserve"> – финансирование Клиента в рамках установленных Лимитов финансирования под уступку денежных требований, вытекающих из предоставления Клиентом товаров, выполнения им работ или оказания услуг Дебиторам</w:t>
      </w:r>
      <w:proofErr w:type="gramStart"/>
      <w:r w:rsidRPr="0046737D">
        <w:rPr>
          <w:rFonts w:ascii="Cambria" w:hAnsi="Cambria" w:cs="Arial"/>
        </w:rPr>
        <w:t xml:space="preserve">   (</w:t>
      </w:r>
      <w:proofErr w:type="gramEnd"/>
      <w:r w:rsidRPr="0046737D">
        <w:rPr>
          <w:rFonts w:ascii="Cambria" w:hAnsi="Cambria" w:cs="Arial"/>
        </w:rPr>
        <w:t>далее – «финансирование») в соответствии с заключенными с ними договорами (далее – «Контракт(-ы)»).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Контракт</w:t>
      </w:r>
      <w:r w:rsidRPr="0046737D">
        <w:rPr>
          <w:rFonts w:ascii="Cambria" w:hAnsi="Cambria" w:cs="Arial"/>
          <w:sz w:val="20"/>
          <w:szCs w:val="20"/>
        </w:rPr>
        <w:t xml:space="preserve"> – договор между Клиентом и Дебитором, предусматривающий поставку/продажу товаров, выполнения работ и оказание услуг на условиях отсрочки платежа.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Клиент</w:t>
      </w:r>
      <w:r w:rsidRPr="0046737D">
        <w:rPr>
          <w:rFonts w:ascii="Cambria" w:hAnsi="Cambria" w:cs="Arial"/>
          <w:sz w:val="20"/>
          <w:szCs w:val="20"/>
        </w:rPr>
        <w:t xml:space="preserve"> – юридическое лицо, проявившее заинтересованность в </w:t>
      </w:r>
      <w:proofErr w:type="spellStart"/>
      <w:r w:rsidRPr="0046737D">
        <w:rPr>
          <w:rFonts w:ascii="Cambria" w:hAnsi="Cambria" w:cs="Arial"/>
          <w:sz w:val="20"/>
          <w:szCs w:val="20"/>
        </w:rPr>
        <w:t>факторинговом</w:t>
      </w:r>
      <w:proofErr w:type="spellEnd"/>
      <w:r w:rsidRPr="0046737D">
        <w:rPr>
          <w:rFonts w:ascii="Cambria" w:hAnsi="Cambria" w:cs="Arial"/>
          <w:sz w:val="20"/>
          <w:szCs w:val="20"/>
        </w:rPr>
        <w:t xml:space="preserve"> обслуживании или находящееся на </w:t>
      </w:r>
      <w:proofErr w:type="spellStart"/>
      <w:r w:rsidRPr="0046737D">
        <w:rPr>
          <w:rFonts w:ascii="Cambria" w:hAnsi="Cambria" w:cs="Arial"/>
          <w:sz w:val="20"/>
          <w:szCs w:val="20"/>
        </w:rPr>
        <w:t>факторинговом</w:t>
      </w:r>
      <w:proofErr w:type="spellEnd"/>
      <w:r w:rsidRPr="0046737D">
        <w:rPr>
          <w:rFonts w:ascii="Cambria" w:hAnsi="Cambria" w:cs="Arial"/>
          <w:sz w:val="20"/>
          <w:szCs w:val="20"/>
        </w:rPr>
        <w:t xml:space="preserve"> обслуживании у Фактора.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Дебитор (-ы)</w:t>
      </w:r>
      <w:r w:rsidRPr="0046737D">
        <w:rPr>
          <w:rFonts w:ascii="Cambria" w:hAnsi="Cambria" w:cs="Arial"/>
          <w:sz w:val="20"/>
          <w:szCs w:val="20"/>
        </w:rPr>
        <w:t xml:space="preserve"> – должник (-и) Клиента по Контракту.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Уведомление о Лимитах финансирования</w:t>
      </w:r>
      <w:r w:rsidRPr="0046737D">
        <w:rPr>
          <w:rFonts w:ascii="Cambria" w:hAnsi="Cambria" w:cs="Arial"/>
          <w:sz w:val="20"/>
          <w:szCs w:val="20"/>
        </w:rPr>
        <w:t xml:space="preserve"> – неотъемлемая часть Договора, подготовленная Фактором в письменном виде и подписанная уполномоченными лицами Фактора. В Уведомлении о Лимитах финансирования указываются размеры Лимитов финансирования.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Лимиты финансирования</w:t>
      </w:r>
      <w:r w:rsidRPr="0046737D">
        <w:rPr>
          <w:rFonts w:ascii="Cambria" w:hAnsi="Cambria" w:cs="Arial"/>
          <w:sz w:val="20"/>
          <w:szCs w:val="20"/>
        </w:rPr>
        <w:t xml:space="preserve"> – установленные Фактором Лимит на сделку, Лимит на Дебитора, Отсрочка платежа по Контракту, Коэффициент финансирования.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Лимит на сделку</w:t>
      </w:r>
      <w:r w:rsidRPr="0046737D">
        <w:rPr>
          <w:rFonts w:ascii="Cambria" w:hAnsi="Cambria" w:cs="Arial"/>
          <w:sz w:val="20"/>
          <w:szCs w:val="20"/>
        </w:rPr>
        <w:t xml:space="preserve"> – максимальная совокупная </w:t>
      </w:r>
      <w:proofErr w:type="gramStart"/>
      <w:r w:rsidRPr="0046737D">
        <w:rPr>
          <w:rFonts w:ascii="Cambria" w:hAnsi="Cambria" w:cs="Arial"/>
          <w:sz w:val="20"/>
          <w:szCs w:val="20"/>
        </w:rPr>
        <w:t>сумма  денежных</w:t>
      </w:r>
      <w:proofErr w:type="gramEnd"/>
      <w:r w:rsidRPr="0046737D">
        <w:rPr>
          <w:rFonts w:ascii="Cambria" w:hAnsi="Cambria" w:cs="Arial"/>
          <w:sz w:val="20"/>
          <w:szCs w:val="20"/>
        </w:rPr>
        <w:t xml:space="preserve"> требований Клиента к Дебиторам, которая может быть уступлена Клиентом и профинансирована Фактором в рамках Договора.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Сумма финансирования</w:t>
      </w:r>
      <w:r w:rsidRPr="0046737D">
        <w:rPr>
          <w:rFonts w:ascii="Cambria" w:hAnsi="Cambria" w:cs="Arial"/>
          <w:sz w:val="20"/>
          <w:szCs w:val="20"/>
        </w:rPr>
        <w:t xml:space="preserve"> – сумма, равная 100% от суммы уступленного денежного требования. Может быть изменена согласно п. 3.8 в случае неоплаты Дебитором уступленного денежного требования.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Лимит на Дебитора</w:t>
      </w:r>
      <w:r w:rsidRPr="0046737D">
        <w:rPr>
          <w:rFonts w:ascii="Cambria" w:hAnsi="Cambria" w:cs="Arial"/>
          <w:sz w:val="20"/>
          <w:szCs w:val="20"/>
        </w:rPr>
        <w:t xml:space="preserve"> – максимальная совокупная сумма требований Клиента к Дебитору, которая может быть профинансирована Фактором.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Отсрочка платежа по Контракту</w:t>
      </w:r>
      <w:r w:rsidRPr="0046737D">
        <w:rPr>
          <w:rFonts w:ascii="Cambria" w:hAnsi="Cambria" w:cs="Arial"/>
          <w:sz w:val="20"/>
          <w:szCs w:val="20"/>
        </w:rPr>
        <w:t xml:space="preserve"> – максимальная отсрочка оплаты денежного требования, которая может быть предусмотрена Контрактом.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Коэффициент финансирования</w:t>
      </w:r>
      <w:r w:rsidRPr="0046737D">
        <w:rPr>
          <w:rFonts w:ascii="Cambria" w:hAnsi="Cambria" w:cs="Arial"/>
          <w:sz w:val="20"/>
          <w:szCs w:val="20"/>
        </w:rPr>
        <w:t xml:space="preserve"> – понижающий коэффициент для расчета Первого платежа.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Первый платеж</w:t>
      </w:r>
      <w:r w:rsidRPr="0046737D">
        <w:rPr>
          <w:rFonts w:ascii="Cambria" w:hAnsi="Cambria" w:cs="Arial"/>
          <w:sz w:val="20"/>
          <w:szCs w:val="20"/>
        </w:rPr>
        <w:t xml:space="preserve"> – платеж, выплаченный Фактором в пользу Клиента, размер которого рассчитывается как произведение суммы уступленного денежного требования на Коэффициент финансирования.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Второй платеж</w:t>
      </w:r>
      <w:r w:rsidRPr="0046737D">
        <w:rPr>
          <w:rFonts w:ascii="Cambria" w:hAnsi="Cambria" w:cs="Arial"/>
          <w:sz w:val="20"/>
          <w:szCs w:val="20"/>
        </w:rPr>
        <w:t xml:space="preserve"> – платеж, осуществляемый Фактором, сумма которого определяется как разница между Суммой финансирования и суммой Первого платежа.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Реестр</w:t>
      </w:r>
      <w:r w:rsidRPr="0046737D">
        <w:rPr>
          <w:rFonts w:ascii="Cambria" w:hAnsi="Cambria" w:cs="Arial"/>
          <w:sz w:val="20"/>
          <w:szCs w:val="20"/>
        </w:rPr>
        <w:t xml:space="preserve"> – список, содержащий характеристики (идентификацию) денежного требования, уступленного Фактору Клиентом, являющийся неотъемлемой частью настоящего Договора.</w:t>
      </w:r>
    </w:p>
    <w:p w:rsidR="005D1995" w:rsidRPr="0046737D" w:rsidRDefault="005D1995" w:rsidP="005D1995">
      <w:pPr>
        <w:pStyle w:val="11"/>
        <w:numPr>
          <w:ilvl w:val="0"/>
          <w:numId w:val="0"/>
        </w:numPr>
        <w:tabs>
          <w:tab w:val="clear" w:pos="1134"/>
          <w:tab w:val="left" w:pos="0"/>
        </w:tabs>
        <w:spacing w:after="60"/>
        <w:ind w:firstLine="540"/>
        <w:rPr>
          <w:rFonts w:ascii="Cambria" w:hAnsi="Cambria" w:cs="Arial"/>
          <w:sz w:val="20"/>
          <w:szCs w:val="20"/>
        </w:rPr>
      </w:pPr>
      <w:r w:rsidRPr="0046737D">
        <w:rPr>
          <w:rFonts w:ascii="Cambria" w:hAnsi="Cambria" w:cs="Arial"/>
          <w:b/>
          <w:sz w:val="20"/>
          <w:szCs w:val="20"/>
        </w:rPr>
        <w:t>Первичные документы</w:t>
      </w:r>
      <w:r w:rsidRPr="0046737D">
        <w:rPr>
          <w:rFonts w:ascii="Cambria" w:hAnsi="Cambria" w:cs="Arial"/>
          <w:sz w:val="20"/>
          <w:szCs w:val="20"/>
        </w:rPr>
        <w:t xml:space="preserve"> – документы, на основании которых может быть установлена действительность уступленного денежного требования. Список Первичных документов согласован в Приложении №2 к настоящему Договору.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ПРЕДМЕТ договора</w:t>
      </w:r>
    </w:p>
    <w:p w:rsidR="005D1995" w:rsidRPr="0046737D" w:rsidRDefault="005D1995" w:rsidP="005D1995">
      <w:pPr>
        <w:pStyle w:val="a7"/>
        <w:spacing w:before="60" w:after="60"/>
        <w:rPr>
          <w:rFonts w:ascii="Cambria" w:hAnsi="Cambria" w:cs="Arial"/>
        </w:rPr>
      </w:pPr>
      <w:r w:rsidRPr="0046737D">
        <w:rPr>
          <w:rFonts w:ascii="Cambria" w:hAnsi="Cambria" w:cs="Arial"/>
        </w:rPr>
        <w:t>Предметом настоящего Договора является:</w:t>
      </w:r>
    </w:p>
    <w:p w:rsidR="005D1995" w:rsidRPr="0046737D" w:rsidRDefault="005D1995" w:rsidP="005D1995">
      <w:pPr>
        <w:pStyle w:val="a9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 xml:space="preserve">финансирование Фактором Клиента под уступку его денежных требований к </w:t>
      </w:r>
      <w:proofErr w:type="gramStart"/>
      <w:r w:rsidRPr="0046737D">
        <w:rPr>
          <w:rFonts w:ascii="Cambria" w:hAnsi="Cambria" w:cs="Arial"/>
        </w:rPr>
        <w:t>Дебиторам,  вытекающих</w:t>
      </w:r>
      <w:proofErr w:type="gramEnd"/>
      <w:r w:rsidRPr="0046737D">
        <w:rPr>
          <w:rFonts w:ascii="Cambria" w:hAnsi="Cambria" w:cs="Arial"/>
        </w:rPr>
        <w:t xml:space="preserve"> из Контрактов;</w:t>
      </w:r>
    </w:p>
    <w:p w:rsidR="005D1995" w:rsidRPr="0046737D" w:rsidRDefault="005D1995" w:rsidP="005D1995">
      <w:pPr>
        <w:pStyle w:val="a9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определение ответственности Клиента за действительность денежных требований, уступленных Фактору.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lastRenderedPageBreak/>
        <w:t>основные условия финансирования под уступку денежных требований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 xml:space="preserve">Фактор на основании собственных расчетов устанавливает значения Лимитов финансирования и доводит их до сведения Клиента письменным Уведомлением о Лимитах финансирования, направляемым за 5 (пять) рабочих дней до дня начала срока действия лимитов. 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Денежные требования, уступаемые Клиентом Фактору, фиксируются в Реестре, составленном в двух экземплярах для каждой Стороны по форме, утвержденной в Приложении №1 к настоящему Договору.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Реестр формируется Фактором в электронном виде на основании предоставленных Клиентом Первичных документов и передается Клиенту по электронной почте или посредством факсимильной связи. Оригинал Реестра подписывается руководителем (иным уполномоченным лицом) Клиента и передается для акцепта (</w:t>
      </w:r>
      <w:proofErr w:type="gramStart"/>
      <w:r w:rsidRPr="0046737D">
        <w:rPr>
          <w:rFonts w:ascii="Cambria" w:hAnsi="Cambria" w:cs="Arial"/>
        </w:rPr>
        <w:t>проставления подписи</w:t>
      </w:r>
      <w:proofErr w:type="gramEnd"/>
      <w:r w:rsidRPr="0046737D">
        <w:rPr>
          <w:rFonts w:ascii="Cambria" w:hAnsi="Cambria" w:cs="Arial"/>
        </w:rPr>
        <w:t xml:space="preserve"> уполномоченного Фактором лица) Фактору вместе с Первичными документами. Подписи на реестре заверяются печатями Сторон.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 xml:space="preserve">Безотзывная и безусловная уступка Клиентом указанных в реестре денежных требований Фактору считается совершенной с момента акцепта Реестра Фактором. 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Одновременно с уступкой денежных требований, к Фактору переходят также иные права, вытекающие из Контракта, в частности, право применения штрафных санкций к Дебитору, права на обеспечение, предоставленные Клиенту, права выгодоприобретателя по возможным страховым требованиям и другие.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Оплата Клиенту каждого уступленного Фактору денежного требования в размере Суммы финансирования и в пределах Лимитов финансирования осуществляется двумя платежами: Первым и Вторым платежом.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proofErr w:type="gramStart"/>
      <w:r w:rsidRPr="0046737D">
        <w:rPr>
          <w:rFonts w:ascii="Cambria" w:hAnsi="Cambria" w:cs="Arial"/>
        </w:rPr>
        <w:t>Выплата  Первого</w:t>
      </w:r>
      <w:proofErr w:type="gramEnd"/>
      <w:r w:rsidRPr="0046737D">
        <w:rPr>
          <w:rFonts w:ascii="Cambria" w:hAnsi="Cambria" w:cs="Arial"/>
        </w:rPr>
        <w:t xml:space="preserve"> платежа производится Фактором не позднее следующего рабочего дня после акцепта Реестра, включающего соответствующее денежное требование. 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bookmarkStart w:id="0" w:name="_Ref104022008"/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Выплата Второго платежа производится Фактором в течение 3 (трех) рабочих дней после поступления от Дебитора на счет Фактора полной оплаты уступленного денежного требования.</w:t>
      </w:r>
      <w:bookmarkEnd w:id="0"/>
      <w:r w:rsidRPr="0046737D">
        <w:rPr>
          <w:rFonts w:ascii="Cambria" w:hAnsi="Cambria" w:cs="Arial"/>
        </w:rPr>
        <w:t xml:space="preserve"> В случае неоплаты Дебитором денежного требования, уступленного Фактору, Сумма финансирования признается сторонами равной Первому платежу, соответственно выплата Второго платежа Фактором не производится. 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 xml:space="preserve">Платежи Клиенту производятся по реквизитам Клиента, указанным в п.10.  настоящего Договора или в письме, направленном в адрес Фактора за подписью руководства Клиента. 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tabs>
          <w:tab w:val="clear" w:pos="851"/>
          <w:tab w:val="num" w:pos="108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Оплата Дебиторами денежных требований производится по реквизитам Факто</w:t>
      </w:r>
      <w:r w:rsidR="003F74F2">
        <w:rPr>
          <w:rFonts w:ascii="Cambria" w:hAnsi="Cambria" w:cs="Arial"/>
        </w:rPr>
        <w:t>ра, указанным в п.</w:t>
      </w:r>
      <w:r w:rsidR="003F74F2" w:rsidRPr="003F74F2">
        <w:rPr>
          <w:rFonts w:ascii="Cambria" w:hAnsi="Cambria" w:cs="Arial"/>
          <w:color w:val="0D0D0D" w:themeColor="text1" w:themeTint="F2"/>
        </w:rPr>
        <w:t xml:space="preserve">10. </w:t>
      </w:r>
      <w:hyperlink r:id="rId8" w:history="1">
        <w:r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>Договора</w:t>
        </w:r>
        <w:r w:rsidR="003F74F2"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 xml:space="preserve"> факторинга</w:t>
        </w:r>
      </w:hyperlink>
      <w:r w:rsidRPr="003F74F2">
        <w:rPr>
          <w:rFonts w:ascii="Cambria" w:hAnsi="Cambria" w:cs="Arial"/>
          <w:color w:val="0D0D0D" w:themeColor="text1" w:themeTint="F2"/>
        </w:rPr>
        <w:t xml:space="preserve"> или </w:t>
      </w:r>
      <w:r w:rsidRPr="0046737D">
        <w:rPr>
          <w:rFonts w:ascii="Cambria" w:hAnsi="Cambria" w:cs="Arial"/>
        </w:rPr>
        <w:t>в письме (уведомлении), направленном в адрес Дебитора за подписью руководства Фактора/Клиента.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ПРАВА И ОБЯЗАННОСТИ сторон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tabs>
          <w:tab w:val="clear" w:pos="851"/>
          <w:tab w:val="num" w:pos="993"/>
        </w:tabs>
        <w:spacing w:before="120" w:after="120"/>
        <w:ind w:left="0" w:firstLine="540"/>
        <w:rPr>
          <w:rFonts w:ascii="Cambria" w:hAnsi="Cambria" w:cs="Arial"/>
          <w:b/>
          <w:bCs/>
        </w:rPr>
      </w:pPr>
      <w:r w:rsidRPr="0046737D">
        <w:rPr>
          <w:rFonts w:ascii="Cambria" w:hAnsi="Cambria" w:cs="Arial"/>
          <w:b/>
          <w:bCs/>
        </w:rPr>
        <w:t>Клиент обязуется: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надлежащим образом исполнять свои обязанности по Контрактам, заключенным с Дебиторами;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нести перед Фактором ответственность:</w:t>
      </w:r>
    </w:p>
    <w:p w:rsidR="005D1995" w:rsidRPr="0046737D" w:rsidRDefault="005D1995" w:rsidP="005D1995">
      <w:pPr>
        <w:pStyle w:val="a9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 за действительность денежного требования, являющегося предметом уступки;</w:t>
      </w:r>
    </w:p>
    <w:p w:rsidR="005D1995" w:rsidRPr="0046737D" w:rsidRDefault="005D1995" w:rsidP="005D1995">
      <w:pPr>
        <w:pStyle w:val="a9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ascii="Cambria" w:hAnsi="Cambria" w:cs="Arial"/>
        </w:rPr>
      </w:pPr>
      <w:r w:rsidRPr="0046737D">
        <w:rPr>
          <w:rFonts w:ascii="Cambria" w:hAnsi="Cambria" w:cs="Arial"/>
        </w:rPr>
        <w:t>в случае уступки Фактору требований, по которым у Дебиторов есть встречные требования о зачете к Клиенту.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/>
          <w:bCs/>
          <w:iCs/>
        </w:rPr>
        <w:t>еди</w:t>
      </w:r>
      <w:bookmarkStart w:id="1" w:name="_GoBack"/>
      <w:bookmarkEnd w:id="1"/>
      <w:r w:rsidRPr="0046737D">
        <w:rPr>
          <w:rFonts w:ascii="Cambria" w:hAnsi="Cambria"/>
          <w:bCs/>
          <w:iCs/>
        </w:rPr>
        <w:t>новременно письменно уведомить Дебитора об уступке денежных требований к нему, совершенной Клиентом в пользу Фактора по форме уведомления, согласованной Сторонами в Приложении № 3 к Договору –</w:t>
      </w:r>
      <w:r w:rsidRPr="0046737D">
        <w:rPr>
          <w:rFonts w:ascii="Cambria" w:hAnsi="Cambria"/>
        </w:rPr>
        <w:t xml:space="preserve"> не позднее, чем на следующий рабочий день после подписания настоящего Договора; 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/>
          <w:bCs/>
          <w:iCs/>
        </w:rPr>
        <w:t xml:space="preserve">в дальнейшем уведомлять Дебитора об уступке денежных требований к нему, совершенной Клиентом в пользу Фактора не позднее, чем в дату предоставления в адрес Фактора Реестра в соответствии с условиями настоящего Договора по форме уведомления, согласованной Сторонами в Приложении № 3 к Договору, либо путем указания в </w:t>
      </w:r>
      <w:r w:rsidRPr="0046737D">
        <w:rPr>
          <w:rFonts w:ascii="Cambria" w:hAnsi="Cambria"/>
        </w:rPr>
        <w:t>накладной/</w:t>
      </w:r>
      <w:r w:rsidRPr="0046737D">
        <w:rPr>
          <w:rFonts w:ascii="Cambria" w:hAnsi="Cambria"/>
          <w:bCs/>
          <w:iCs/>
        </w:rPr>
        <w:t>накладных</w:t>
      </w:r>
      <w:r w:rsidRPr="0046737D">
        <w:rPr>
          <w:rFonts w:ascii="Cambria" w:hAnsi="Cambria"/>
        </w:rPr>
        <w:t xml:space="preserve"> (или ином документе/документах, по которому осуществляется поставка/продажа товаров, выполнение работ и/или оказание услуг и т.д. по Контракту) </w:t>
      </w:r>
      <w:r w:rsidRPr="0046737D">
        <w:rPr>
          <w:rFonts w:ascii="Cambria" w:hAnsi="Cambria"/>
          <w:bCs/>
          <w:iCs/>
        </w:rPr>
        <w:t>наименования Фактора с указанием банковских реквизитов Фактора, по которым должны быть осуществлены платежи Дебитором, а также сведений об уступке ему денежного требования, по следующей форме:</w:t>
      </w:r>
    </w:p>
    <w:p w:rsidR="005D1995" w:rsidRPr="0046737D" w:rsidRDefault="005D1995" w:rsidP="005D1995">
      <w:pPr>
        <w:pStyle w:val="a9"/>
        <w:spacing w:before="60" w:after="60"/>
        <w:rPr>
          <w:rFonts w:ascii="Cambria" w:hAnsi="Cambria"/>
          <w:b/>
        </w:rPr>
      </w:pPr>
      <w:r w:rsidRPr="0046737D">
        <w:rPr>
          <w:rFonts w:ascii="Cambria" w:hAnsi="Cambria"/>
          <w:b/>
          <w:bCs/>
          <w:iCs/>
        </w:rPr>
        <w:t xml:space="preserve"> «Денежные требования по данной накладной </w:t>
      </w:r>
      <w:r w:rsidRPr="0046737D">
        <w:rPr>
          <w:rFonts w:ascii="Cambria" w:hAnsi="Cambria"/>
          <w:bCs/>
          <w:i/>
        </w:rPr>
        <w:t>(или иное название данного документа, по которому осуществляется поставка/продажа товаров, выполнение работ и/или оказание услуг и т.д. по Контракту)</w:t>
      </w:r>
      <w:r w:rsidRPr="0046737D">
        <w:rPr>
          <w:rFonts w:ascii="Cambria" w:hAnsi="Cambria"/>
          <w:b/>
        </w:rPr>
        <w:t xml:space="preserve"> к Контракту </w:t>
      </w:r>
      <w:r w:rsidRPr="0046737D">
        <w:rPr>
          <w:rFonts w:ascii="Cambria" w:hAnsi="Cambria"/>
          <w:bCs/>
          <w:iCs/>
        </w:rPr>
        <w:t>(указывается наименование договора, по которому уступлены права требования)</w:t>
      </w:r>
      <w:r w:rsidRPr="0046737D">
        <w:rPr>
          <w:rFonts w:ascii="Cambria" w:hAnsi="Cambria"/>
          <w:b/>
        </w:rPr>
        <w:t xml:space="preserve"> уступлены, в соответствии с Генеральным договором о </w:t>
      </w:r>
      <w:proofErr w:type="spellStart"/>
      <w:r w:rsidRPr="0046737D">
        <w:rPr>
          <w:rFonts w:ascii="Cambria" w:hAnsi="Cambria"/>
          <w:b/>
        </w:rPr>
        <w:t>факторинговом</w:t>
      </w:r>
      <w:proofErr w:type="spellEnd"/>
      <w:r w:rsidRPr="0046737D">
        <w:rPr>
          <w:rFonts w:ascii="Cambria" w:hAnsi="Cambria"/>
          <w:b/>
        </w:rPr>
        <w:t xml:space="preserve"> обслуживании № _____________ от _______________г. в пользу</w:t>
      </w:r>
      <w:r>
        <w:rPr>
          <w:rFonts w:ascii="Cambria" w:hAnsi="Cambria"/>
          <w:b/>
        </w:rPr>
        <w:t xml:space="preserve"> </w:t>
      </w:r>
      <w:r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факторинговой компании"/>
            </w:textInput>
          </w:ffData>
        </w:fldChar>
      </w:r>
      <w:r>
        <w:rPr>
          <w:rFonts w:ascii="Cambria" w:hAnsi="Cambria" w:cs="Arial"/>
          <w:u w:val="single"/>
        </w:rPr>
        <w:instrText xml:space="preserve"> FORMTEXT </w:instrText>
      </w:r>
      <w:r>
        <w:rPr>
          <w:rFonts w:ascii="Cambria" w:hAnsi="Cambria" w:cs="Arial"/>
          <w:u w:val="single"/>
        </w:rPr>
      </w:r>
      <w:r>
        <w:rPr>
          <w:rFonts w:ascii="Cambria" w:hAnsi="Cambria" w:cs="Arial"/>
          <w:u w:val="single"/>
        </w:rPr>
        <w:fldChar w:fldCharType="separate"/>
      </w:r>
      <w:r>
        <w:rPr>
          <w:rFonts w:ascii="Cambria" w:hAnsi="Cambria" w:cs="Arial"/>
          <w:noProof/>
          <w:u w:val="single"/>
        </w:rPr>
        <w:t>наименование факторинговой компании</w:t>
      </w:r>
      <w:r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/>
          <w:b/>
        </w:rPr>
        <w:t>. Платежи производить по следующим реквизитам:</w:t>
      </w:r>
    </w:p>
    <w:p w:rsidR="005D1995" w:rsidRDefault="005D1995" w:rsidP="005D1995">
      <w:pPr>
        <w:pStyle w:val="a9"/>
        <w:spacing w:before="60" w:after="60"/>
        <w:rPr>
          <w:rFonts w:ascii="Cambria" w:hAnsi="Cambria" w:cs="Arial"/>
          <w:u w:val="single"/>
        </w:rPr>
      </w:pPr>
      <w:r>
        <w:rPr>
          <w:rFonts w:ascii="Cambria" w:hAnsi="Cambria" w:cs="Arial"/>
          <w:u w:val="single"/>
        </w:rPr>
        <w:lastRenderedPageBreak/>
        <w:fldChar w:fldCharType="begin">
          <w:ffData>
            <w:name w:val=""/>
            <w:enabled/>
            <w:calcOnExit w:val="0"/>
            <w:textInput>
              <w:default w:val="наименование и реквизиты факторинговой компании"/>
            </w:textInput>
          </w:ffData>
        </w:fldChar>
      </w:r>
      <w:r>
        <w:rPr>
          <w:rFonts w:ascii="Cambria" w:hAnsi="Cambria" w:cs="Arial"/>
          <w:u w:val="single"/>
        </w:rPr>
        <w:instrText xml:space="preserve"> FORMTEXT </w:instrText>
      </w:r>
      <w:r>
        <w:rPr>
          <w:rFonts w:ascii="Cambria" w:hAnsi="Cambria" w:cs="Arial"/>
          <w:u w:val="single"/>
        </w:rPr>
      </w:r>
      <w:r>
        <w:rPr>
          <w:rFonts w:ascii="Cambria" w:hAnsi="Cambria" w:cs="Arial"/>
          <w:u w:val="single"/>
        </w:rPr>
        <w:fldChar w:fldCharType="separate"/>
      </w:r>
      <w:r>
        <w:rPr>
          <w:rFonts w:ascii="Cambria" w:hAnsi="Cambria" w:cs="Arial"/>
          <w:noProof/>
          <w:u w:val="single"/>
        </w:rPr>
        <w:t>наименование и реквизиты факторинговой компании</w:t>
      </w:r>
      <w:r>
        <w:rPr>
          <w:rFonts w:ascii="Cambria" w:hAnsi="Cambria" w:cs="Arial"/>
          <w:u w:val="single"/>
        </w:rPr>
        <w:fldChar w:fldCharType="end"/>
      </w:r>
      <w:r>
        <w:rPr>
          <w:rFonts w:ascii="Cambria" w:hAnsi="Cambria" w:cs="Arial"/>
          <w:u w:val="single"/>
        </w:rPr>
        <w:t>___________________________________________________________________</w:t>
      </w:r>
    </w:p>
    <w:p w:rsidR="005D1995" w:rsidRDefault="005D1995" w:rsidP="005D1995">
      <w:pPr>
        <w:pStyle w:val="a9"/>
        <w:spacing w:before="60" w:after="60"/>
        <w:rPr>
          <w:rFonts w:ascii="Cambria" w:hAnsi="Cambria" w:cs="Arial"/>
          <w:u w:val="single"/>
        </w:rPr>
      </w:pPr>
      <w:r>
        <w:rPr>
          <w:rFonts w:ascii="Cambria" w:hAnsi="Cambria" w:cs="Arial"/>
          <w:u w:val="single"/>
        </w:rPr>
        <w:t>______________________________________________________________________________________________________________________________________</w:t>
      </w:r>
    </w:p>
    <w:p w:rsidR="005D1995" w:rsidRPr="0046737D" w:rsidRDefault="005D1995" w:rsidP="005D1995">
      <w:pPr>
        <w:pStyle w:val="a9"/>
        <w:spacing w:before="60" w:after="60"/>
        <w:rPr>
          <w:rFonts w:ascii="Cambria" w:hAnsi="Cambria" w:cs="Arial"/>
        </w:rPr>
      </w:pPr>
      <w:r>
        <w:rPr>
          <w:rFonts w:ascii="Cambria" w:hAnsi="Cambria" w:cs="Arial"/>
          <w:u w:val="single"/>
        </w:rPr>
        <w:t>____________________________________________________________________________________________________________________________________</w:t>
      </w:r>
      <w:r w:rsidRPr="0046737D">
        <w:rPr>
          <w:rFonts w:ascii="Cambria" w:hAnsi="Cambria"/>
          <w:b/>
        </w:rPr>
        <w:t>»</w:t>
      </w:r>
      <w:r w:rsidRPr="0046737D">
        <w:rPr>
          <w:rFonts w:ascii="Cambria" w:hAnsi="Cambria" w:cs="Arial"/>
        </w:rPr>
        <w:t>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передавать Фактору заверенные своей печатью копии всех документов, которыми он обменивается с Дебитором, в течение 3 (трех) рабочих дней с момента отправки или получения таких документов;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предоставить по требованию Фактора в письменном виде дополнительную информацию о Дебиторе, а также другие документы по уступленному денежному требованию в течение 3 (трех) рабочих дней с момента получения соответствующего запроса;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безотлагательно сообщать в письменном виде Фактору ставшую ему известной следующую информацию:</w:t>
      </w:r>
    </w:p>
    <w:p w:rsidR="005D1995" w:rsidRPr="0046737D" w:rsidRDefault="005D1995" w:rsidP="005D1995">
      <w:pPr>
        <w:pStyle w:val="a9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ascii="Cambria" w:hAnsi="Cambria" w:cs="Arial"/>
        </w:rPr>
      </w:pPr>
      <w:r w:rsidRPr="0046737D">
        <w:rPr>
          <w:rFonts w:ascii="Cambria" w:hAnsi="Cambria" w:cs="Arial"/>
        </w:rPr>
        <w:t>о негативных обстоятельствах, которые могут повлиять на платежеспособность Дебитора или препятствовать исполнению уступленного денежного требования;</w:t>
      </w:r>
    </w:p>
    <w:p w:rsidR="005D1995" w:rsidRPr="0046737D" w:rsidRDefault="005D1995" w:rsidP="005D1995">
      <w:pPr>
        <w:pStyle w:val="a9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ascii="Cambria" w:hAnsi="Cambria" w:cs="Arial"/>
        </w:rPr>
      </w:pPr>
      <w:r w:rsidRPr="0046737D">
        <w:rPr>
          <w:rFonts w:ascii="Cambria" w:hAnsi="Cambria" w:cs="Arial"/>
        </w:rPr>
        <w:t>о случаях, когда Дебитор по каким-либо причинам оспаривает свои платежные обязательства частично или полностью;</w:t>
      </w:r>
    </w:p>
    <w:p w:rsidR="005D1995" w:rsidRPr="0046737D" w:rsidRDefault="005D1995" w:rsidP="005D1995">
      <w:pPr>
        <w:pStyle w:val="a9"/>
        <w:numPr>
          <w:ilvl w:val="3"/>
          <w:numId w:val="1"/>
        </w:numPr>
        <w:tabs>
          <w:tab w:val="clear" w:pos="2381"/>
          <w:tab w:val="num" w:pos="1620"/>
        </w:tabs>
        <w:spacing w:before="60" w:after="60"/>
        <w:ind w:left="1620"/>
        <w:rPr>
          <w:rFonts w:ascii="Cambria" w:hAnsi="Cambria" w:cs="Arial"/>
        </w:rPr>
      </w:pPr>
      <w:r w:rsidRPr="0046737D">
        <w:rPr>
          <w:rFonts w:ascii="Cambria" w:hAnsi="Cambria" w:cs="Arial"/>
        </w:rPr>
        <w:t>о случаях, когда по отношению к уступленному денежному требованию или его обеспечению вступает в силу право третьей стороны либо на него претендуют третьи лица;</w:t>
      </w:r>
    </w:p>
    <w:p w:rsidR="005D1995" w:rsidRPr="0046737D" w:rsidRDefault="005D1995" w:rsidP="005D1995">
      <w:pPr>
        <w:pStyle w:val="a9"/>
        <w:numPr>
          <w:ilvl w:val="3"/>
          <w:numId w:val="1"/>
        </w:numPr>
        <w:tabs>
          <w:tab w:val="clear" w:pos="2381"/>
          <w:tab w:val="num" w:pos="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обо всех изменениях правового и/или экономического характера, как у себя, так и у Дебиторов, влияющих на возможность исполнения обязательств, являющихся предметом настоящего Договора, причем даже в тех случаях, когда эти изменения влияют лишь на отдельные обязательства или на отношения с отдельными Дебиторами;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в случае поступления от Дебитора суммы оплаты по уступленным денежным требованиям на счет(-а) Клиента, обеспечить перечисление этих денежных средств Фактору не позднее следующего рабочего дня с момента их поступления;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не вносить без письменного согласия Фактора изменения или </w:t>
      </w:r>
      <w:proofErr w:type="gramStart"/>
      <w:r w:rsidRPr="0046737D">
        <w:rPr>
          <w:rFonts w:ascii="Cambria" w:hAnsi="Cambria" w:cs="Arial"/>
        </w:rPr>
        <w:t>дополнения  в</w:t>
      </w:r>
      <w:proofErr w:type="gramEnd"/>
      <w:r w:rsidRPr="0046737D">
        <w:rPr>
          <w:rFonts w:ascii="Cambria" w:hAnsi="Cambria" w:cs="Arial"/>
        </w:rPr>
        <w:t xml:space="preserve"> условия Контракта, влияющие на параметры уступленного денежного требования. В случае если в результате </w:t>
      </w:r>
      <w:proofErr w:type="gramStart"/>
      <w:r w:rsidRPr="0046737D">
        <w:rPr>
          <w:rFonts w:ascii="Cambria" w:hAnsi="Cambria" w:cs="Arial"/>
        </w:rPr>
        <w:t>внесения  изменений</w:t>
      </w:r>
      <w:proofErr w:type="gramEnd"/>
      <w:r w:rsidRPr="0046737D">
        <w:rPr>
          <w:rFonts w:ascii="Cambria" w:hAnsi="Cambria" w:cs="Arial"/>
        </w:rPr>
        <w:t xml:space="preserve"> в Контракт сумма уступленного денежного требования стала меньше, Клиент обязан возместить Фактору возникшую разницу не позднее следующего рабочего дня с момента внесения таких изменений;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незамедлительно </w:t>
      </w:r>
      <w:proofErr w:type="gramStart"/>
      <w:r w:rsidRPr="0046737D">
        <w:rPr>
          <w:rFonts w:ascii="Cambria" w:hAnsi="Cambria" w:cs="Arial"/>
        </w:rPr>
        <w:t>направлять  Фактору</w:t>
      </w:r>
      <w:proofErr w:type="gramEnd"/>
      <w:r w:rsidRPr="0046737D">
        <w:rPr>
          <w:rFonts w:ascii="Cambria" w:hAnsi="Cambria" w:cs="Arial"/>
        </w:rPr>
        <w:t xml:space="preserve"> письмо с информацией об обратных отправках (возврате) товара Дебитором с указанием причин, а также накладные (либо иные документы), подтверждающие обратные поставки (возврат) товара. В случае если в результате обратных поставок товара сумма уступленного денежного требования стала меньше, Клиент обязан возместить возникшую разницу и уплатить с данной разницы суммы комиссии Фактору в течение 2 (двух) рабочих дней с момента оформления документов, подтверждающих такие обратные поставки (возврат) товара.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оплатить услуги Фактора, предусмотренные настоящим Договором.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tabs>
          <w:tab w:val="clear" w:pos="851"/>
          <w:tab w:val="num" w:pos="993"/>
        </w:tabs>
        <w:spacing w:before="60" w:after="60"/>
        <w:ind w:left="0" w:firstLine="540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>Клиент вправе: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исполнить обязательства Дебитора по оплате уступленного денежного требования;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требовать от Фактора предоставления сведений о текущем состоянии уступленных денежных требований, а также иных сведений, по которым Фактор ведет учет в рамках настоящего Договора;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/>
        </w:rPr>
        <w:t xml:space="preserve">в любой момент </w:t>
      </w:r>
      <w:proofErr w:type="gramStart"/>
      <w:r w:rsidRPr="0046737D">
        <w:rPr>
          <w:rFonts w:ascii="Cambria" w:hAnsi="Cambria"/>
        </w:rPr>
        <w:t>срока  действия</w:t>
      </w:r>
      <w:proofErr w:type="gramEnd"/>
      <w:r w:rsidRPr="0046737D">
        <w:rPr>
          <w:rFonts w:ascii="Cambria" w:hAnsi="Cambria"/>
        </w:rPr>
        <w:t xml:space="preserve"> настоящего Договора обратиться  к Фактору  с предложением об изменении Лимитов финансирования.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tabs>
          <w:tab w:val="clear" w:pos="851"/>
          <w:tab w:val="num" w:pos="993"/>
        </w:tabs>
        <w:spacing w:before="120" w:after="120"/>
        <w:ind w:left="0" w:firstLine="540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>Фактор обязуется: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в течение одного банковского дня с момента поступления от Клиента Реестра произвести его акцепт или отказаться от акцепта путем направления письменного </w:t>
      </w:r>
      <w:proofErr w:type="gramStart"/>
      <w:r w:rsidRPr="0046737D">
        <w:rPr>
          <w:rFonts w:ascii="Cambria" w:hAnsi="Cambria" w:cs="Arial"/>
        </w:rPr>
        <w:t>уведомления  Клиенту</w:t>
      </w:r>
      <w:proofErr w:type="gramEnd"/>
      <w:r w:rsidRPr="0046737D">
        <w:rPr>
          <w:rFonts w:ascii="Cambria" w:hAnsi="Cambria" w:cs="Arial"/>
        </w:rPr>
        <w:t>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финансировать Клиента (перечислять Клиенту Суммы финансирования по уступленным денежным </w:t>
      </w:r>
      <w:proofErr w:type="gramStart"/>
      <w:r w:rsidRPr="0046737D">
        <w:rPr>
          <w:rFonts w:ascii="Cambria" w:hAnsi="Cambria" w:cs="Arial"/>
        </w:rPr>
        <w:t>требованиям)  в</w:t>
      </w:r>
      <w:proofErr w:type="gramEnd"/>
      <w:r w:rsidRPr="0046737D">
        <w:rPr>
          <w:rFonts w:ascii="Cambria" w:hAnsi="Cambria" w:cs="Arial"/>
        </w:rPr>
        <w:t xml:space="preserve"> порядке, размерах и сроки, установленные настоящим Договором; 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не позднее рабочего дня, следующего за днем оплаты Дебиторами денежного требования, направлять </w:t>
      </w:r>
      <w:proofErr w:type="gramStart"/>
      <w:r w:rsidRPr="0046737D">
        <w:rPr>
          <w:rFonts w:ascii="Cambria" w:hAnsi="Cambria" w:cs="Arial"/>
        </w:rPr>
        <w:t>Клиенту  Отчет</w:t>
      </w:r>
      <w:proofErr w:type="gramEnd"/>
      <w:r w:rsidRPr="0046737D">
        <w:rPr>
          <w:rFonts w:ascii="Cambria" w:hAnsi="Cambria" w:cs="Arial"/>
        </w:rPr>
        <w:t xml:space="preserve"> о движении денежных средств по уступленным требованиям;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ежемесячно передавать Клиенту счета-фактуры с расчетом НДС, начисленного на сумму вознаграждения Фактора;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в случае поступления на счет Фактора денежных средств от Дебитора в оплату денежного требования, уступка которого Клиентом не производилась, в течение 1 (одного) рабочего дня с момента поступления денежных средств направить Клиенту и Дебитору соответствующее письменное извещение;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lastRenderedPageBreak/>
        <w:t>в случае не оплаты Дебитором в срок уступленного Денежного требования немедленно сообщить об этом Клиенту, путем направления им соответствующего сообщения по факсу.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tabs>
          <w:tab w:val="clear" w:pos="851"/>
          <w:tab w:val="num" w:pos="993"/>
        </w:tabs>
        <w:spacing w:before="120" w:after="120"/>
        <w:ind w:left="0" w:firstLine="540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 xml:space="preserve">Фактор вправе: 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в одностороннем порядке изменять значение Лимитов финансирования до окончания срока их действия, направив Клиенту письменное Уведомление о Лимитах финансирования не позднее, чем за 5 (пять) рабочих дней до применения новых значений лимитов; 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в случае неисполнения Клиентом своих обязательств по настоящему Договору приостановить действие Лимитов финансирования, направив Клиенту соответствующее письменное уведомление и/или отказаться от акцепта Реестра;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до истечения срока оплаты, предусмотренного Контрактом, уведомлять Дебиторов о необходимости оплатить по уступленным денежным требованиям по форме, предусмотренной в Приложении №3;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производить последующую уступку денежного требования к Дебитору третьим лицам, с обязательным письменным уведомлением Клиента;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при необходимости производить зачет встречных однородных требований с Клиентом за счет сумм </w:t>
      </w:r>
      <w:proofErr w:type="gramStart"/>
      <w:r w:rsidRPr="0046737D">
        <w:rPr>
          <w:rFonts w:ascii="Cambria" w:hAnsi="Cambria" w:cs="Arial"/>
        </w:rPr>
        <w:t>Вторых</w:t>
      </w:r>
      <w:proofErr w:type="gramEnd"/>
      <w:r w:rsidRPr="0046737D">
        <w:rPr>
          <w:rFonts w:ascii="Cambria" w:hAnsi="Cambria" w:cs="Arial"/>
        </w:rPr>
        <w:t xml:space="preserve"> платежей в случае неисполнения и/или ненадлежащего исполнения Клиентом своих обязательств по настоящему Договору;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после истечения срока оплаты, предусмотренного Контрактом, применять любые меры, не противоречащие законодательству, которые он считает целесообразными для получения платежа по уступленным денежным требованиям от Дебитора.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Вознаграждение Фактора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5.1. За оказание Клиенту </w:t>
      </w:r>
      <w:proofErr w:type="spellStart"/>
      <w:r w:rsidRPr="0046737D">
        <w:rPr>
          <w:rFonts w:ascii="Cambria" w:hAnsi="Cambria" w:cs="Arial"/>
        </w:rPr>
        <w:t>Факторинговых</w:t>
      </w:r>
      <w:proofErr w:type="spellEnd"/>
      <w:r w:rsidRPr="0046737D">
        <w:rPr>
          <w:rFonts w:ascii="Cambria" w:hAnsi="Cambria" w:cs="Arial"/>
        </w:rPr>
        <w:t xml:space="preserve"> услуг, Клиент уплачивает Фактору вознаграждение. 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5.2. </w:t>
      </w:r>
      <w:r w:rsidRPr="0046737D">
        <w:rPr>
          <w:rFonts w:ascii="Cambria" w:hAnsi="Cambria"/>
        </w:rPr>
        <w:t xml:space="preserve">Вознаграждение Фактора уплачивается Клиентом в виде комиссий, рассчитываемых Фактором в соответствии со ставками, согласованными в </w:t>
      </w:r>
      <w:r w:rsidRPr="0046737D">
        <w:rPr>
          <w:rFonts w:ascii="Cambria" w:hAnsi="Cambria" w:cs="Arial"/>
        </w:rPr>
        <w:t>дополнительном соглашении к настоящему Договору - «Дополнительном соглашении о вознаграждении Фактора»</w:t>
      </w:r>
      <w:r w:rsidRPr="0046737D">
        <w:rPr>
          <w:rFonts w:ascii="Cambria" w:hAnsi="Cambria"/>
        </w:rPr>
        <w:t>.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5.3. Сумма вознаграждения рассчитывается Фактором в день поступления от Дебитора/Клиента на счет Фактора полной или частичной оплаты уступленного денежного требования.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5.4. Клиент поручает Фактору осуществить оплату вознаграждений Фактора путем удержания соответствующих сумм вознаграждения из сумм </w:t>
      </w:r>
      <w:proofErr w:type="gramStart"/>
      <w:r w:rsidRPr="0046737D">
        <w:rPr>
          <w:rFonts w:ascii="Cambria" w:hAnsi="Cambria" w:cs="Arial"/>
        </w:rPr>
        <w:t>Вторых</w:t>
      </w:r>
      <w:proofErr w:type="gramEnd"/>
      <w:r w:rsidRPr="0046737D">
        <w:rPr>
          <w:rFonts w:ascii="Cambria" w:hAnsi="Cambria" w:cs="Arial"/>
        </w:rPr>
        <w:t xml:space="preserve"> платежей.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5.5. </w:t>
      </w:r>
      <w:r w:rsidRPr="0046737D">
        <w:rPr>
          <w:rFonts w:ascii="Cambria" w:hAnsi="Cambria"/>
        </w:rPr>
        <w:t xml:space="preserve">В случае, если стоимость </w:t>
      </w:r>
      <w:proofErr w:type="spellStart"/>
      <w:r w:rsidRPr="0046737D">
        <w:rPr>
          <w:rFonts w:ascii="Cambria" w:hAnsi="Cambria"/>
        </w:rPr>
        <w:t>факторинговых</w:t>
      </w:r>
      <w:proofErr w:type="spellEnd"/>
      <w:r w:rsidRPr="0046737D">
        <w:rPr>
          <w:rFonts w:ascii="Cambria" w:hAnsi="Cambria"/>
        </w:rPr>
        <w:t xml:space="preserve"> услуг по финансированию под уступку денежного требования превышает сумму Второго платежа по этому требованию, </w:t>
      </w:r>
      <w:proofErr w:type="gramStart"/>
      <w:r w:rsidRPr="0046737D">
        <w:rPr>
          <w:rFonts w:ascii="Cambria" w:hAnsi="Cambria"/>
        </w:rPr>
        <w:t>Клиент  обязуется</w:t>
      </w:r>
      <w:proofErr w:type="gramEnd"/>
      <w:r w:rsidRPr="0046737D">
        <w:rPr>
          <w:rFonts w:ascii="Cambria" w:hAnsi="Cambria"/>
        </w:rPr>
        <w:t xml:space="preserve"> оплатить разницу между стоимостью услуг Фактора, </w:t>
      </w:r>
      <w:r w:rsidRPr="0046737D">
        <w:rPr>
          <w:rFonts w:ascii="Cambria" w:hAnsi="Cambria" w:cs="Arial"/>
        </w:rPr>
        <w:t>рассчитанных в соответствии с Дополнительным соглашением о вознаграждении Фактора</w:t>
      </w:r>
      <w:r w:rsidRPr="0046737D">
        <w:rPr>
          <w:rFonts w:ascii="Cambria" w:hAnsi="Cambria"/>
        </w:rPr>
        <w:t xml:space="preserve"> и суммой фактической оплаты этих услуг, удержанной Фактором в соответствии с п. 5.4 настоящего Договора, в течение 3 (трех) рабочих дней со дня получения соответствующего требования Фактора.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5.6. В случае, если Клиент не исполнит обязательства в соответствии с п.5.5. в установленный срок, Клиент поручает Фактору осуществить исполнение указанных просроченных обязательств </w:t>
      </w:r>
      <w:proofErr w:type="gramStart"/>
      <w:r w:rsidRPr="0046737D">
        <w:rPr>
          <w:rFonts w:ascii="Cambria" w:hAnsi="Cambria" w:cs="Arial"/>
        </w:rPr>
        <w:t>путем  удержания</w:t>
      </w:r>
      <w:proofErr w:type="gramEnd"/>
      <w:r w:rsidRPr="0046737D">
        <w:rPr>
          <w:rFonts w:ascii="Cambria" w:hAnsi="Cambria" w:cs="Arial"/>
        </w:rPr>
        <w:t xml:space="preserve"> Фактором соответствующих сумм из сумм любых Вторых платежей, подлежащих выплате Клиенту в порядке, предусмотренном п. 3.8 настоящего Договора. При исполнении условий настоящего пункта Фактор удерживает суммы просроченных обязательств Клиента из суммы любого Второго платежа, рассчитываемой после удержания комиссий Фактора по тому денежному требованию, в оплату которого </w:t>
      </w:r>
      <w:proofErr w:type="gramStart"/>
      <w:r w:rsidRPr="0046737D">
        <w:rPr>
          <w:rFonts w:ascii="Cambria" w:hAnsi="Cambria" w:cs="Arial"/>
        </w:rPr>
        <w:t>производится  данный</w:t>
      </w:r>
      <w:proofErr w:type="gramEnd"/>
      <w:r w:rsidRPr="0046737D">
        <w:rPr>
          <w:rFonts w:ascii="Cambria" w:hAnsi="Cambria" w:cs="Arial"/>
        </w:rPr>
        <w:t xml:space="preserve"> Второй платеж.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5.7. Фактор вправе в одностороннем порядке уменьшить размер процентной ставки, применяемой для расчета своего вознаграждения. Фактор в письменной форме уведомляет Клиента об изменении размера процентной ставки не менее чем за 5 (пять) рабочих дней до даты применения новой ставки. 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5.8. На сумму вознаграждения Фактора начисляется НДС согласно действующей ставке.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5.9. Сумма начисленного НДС подлежит оплате Клиентом Фактору в течение </w:t>
      </w:r>
      <w:proofErr w:type="gramStart"/>
      <w:r w:rsidRPr="0046737D">
        <w:rPr>
          <w:rFonts w:ascii="Cambria" w:hAnsi="Cambria" w:cs="Arial"/>
        </w:rPr>
        <w:t>20  (</w:t>
      </w:r>
      <w:proofErr w:type="gramEnd"/>
      <w:r w:rsidRPr="0046737D">
        <w:rPr>
          <w:rFonts w:ascii="Cambria" w:hAnsi="Cambria" w:cs="Arial"/>
        </w:rPr>
        <w:t xml:space="preserve">двадцати) дней с даты выставления счета-фактуры, в соответствии с п.4.3.4. настоящего Договора.  </w:t>
      </w:r>
    </w:p>
    <w:p w:rsidR="005D1995" w:rsidRPr="0046737D" w:rsidRDefault="005D1995" w:rsidP="005D1995">
      <w:pPr>
        <w:pStyle w:val="a7"/>
        <w:spacing w:before="60" w:after="60"/>
        <w:ind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5.10. В случае неоплаты НДС Клиентом Фактору, согласно п.5.9. настоящего Договора, Фактор оставляет за собой право, а Клиент выражает согласие, на удержание соответствующих неоплаченных сумм НДС из сумм </w:t>
      </w:r>
      <w:proofErr w:type="gramStart"/>
      <w:r w:rsidRPr="0046737D">
        <w:rPr>
          <w:rFonts w:ascii="Cambria" w:hAnsi="Cambria" w:cs="Arial"/>
        </w:rPr>
        <w:t>Вторых</w:t>
      </w:r>
      <w:proofErr w:type="gramEnd"/>
      <w:r w:rsidRPr="0046737D">
        <w:rPr>
          <w:rFonts w:ascii="Cambria" w:hAnsi="Cambria" w:cs="Arial"/>
        </w:rPr>
        <w:t xml:space="preserve"> платежей, рассчитанных в том периоде, в котором начислен НДС.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  ОТВЕТСТВЕННОСТЬ СТОРОН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 xml:space="preserve">Клиент несет ответственность за действительность денежного требования, являющегося </w:t>
      </w:r>
      <w:r w:rsidRPr="0046737D">
        <w:rPr>
          <w:rFonts w:ascii="Cambria" w:hAnsi="Cambria" w:cs="Arial"/>
        </w:rPr>
        <w:lastRenderedPageBreak/>
        <w:t xml:space="preserve">предметом уступки в соответствии с </w:t>
      </w:r>
      <w:proofErr w:type="gramStart"/>
      <w:r w:rsidRPr="0046737D">
        <w:rPr>
          <w:rFonts w:ascii="Cambria" w:hAnsi="Cambria" w:cs="Arial"/>
        </w:rPr>
        <w:t>представленным  им</w:t>
      </w:r>
      <w:proofErr w:type="gramEnd"/>
      <w:r w:rsidRPr="0046737D">
        <w:rPr>
          <w:rFonts w:ascii="Cambria" w:hAnsi="Cambria" w:cs="Arial"/>
        </w:rPr>
        <w:t xml:space="preserve"> и акцептованным Фактором Реестром, и за достоверность документов, передаваемых в соответствии с настоящим Договором. В том числе Клиент несет ответственность за неисполнение денежных требований Дебиторами, вызванных: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недействительностью денежных требований, уступленных Клиентом Фактору;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возвратами товара, в том числе некачественного;</w:t>
      </w:r>
    </w:p>
    <w:p w:rsidR="005D1995" w:rsidRPr="0046737D" w:rsidRDefault="005D1995" w:rsidP="005D1995">
      <w:pPr>
        <w:pStyle w:val="a9"/>
        <w:numPr>
          <w:ilvl w:val="2"/>
          <w:numId w:val="1"/>
        </w:numPr>
        <w:tabs>
          <w:tab w:val="clear" w:pos="1531"/>
          <w:tab w:val="num" w:pos="1260"/>
        </w:tabs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/>
        </w:rPr>
        <w:t xml:space="preserve"> зачетом Дебиторами встречных требований к Клиенту (в том числе, но не ограничиваясь этим: по оказанным Дебиторами Клиентом услугам и поставленным товарам, по неустойкам и иным штрафным санкциям)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 xml:space="preserve">В случае если денежное требование, уступленное Клиентом Фактору, будет признано недействительным, либо Контракт будет признан недействительным, незаключенным и к нему будут применены последствия недействительной сделки, либо неисполнение Дебиторами денежных требований будет вызвано обстоятельствами, указанными в </w:t>
      </w:r>
      <w:proofErr w:type="spellStart"/>
      <w:r w:rsidRPr="0046737D">
        <w:rPr>
          <w:rFonts w:ascii="Cambria" w:hAnsi="Cambria" w:cs="Arial"/>
        </w:rPr>
        <w:t>п.п</w:t>
      </w:r>
      <w:proofErr w:type="spellEnd"/>
      <w:r w:rsidRPr="0046737D">
        <w:rPr>
          <w:rFonts w:ascii="Cambria" w:hAnsi="Cambria" w:cs="Arial"/>
        </w:rPr>
        <w:t xml:space="preserve">. 6.1.1. – 6.1.3., Клиент обязан перечислить Фактору фактически полученные им по настоящему Соглашению суммы финансирования и уплатить суммы, причитающиеся Фактору в соответствии с п. 5.2., 5.3., 5.4 и 5.5. настоящего Договора, </w:t>
      </w:r>
      <w:r w:rsidRPr="0046737D">
        <w:rPr>
          <w:rFonts w:ascii="Cambria" w:hAnsi="Cambria" w:cs="Arial"/>
          <w:b/>
        </w:rPr>
        <w:t xml:space="preserve">а также уплатить неустойку, подлежащую начислению на сумму Первого платежа, в размере 0,1 (ноль целых одна десятая) процента за каждый день пользования денежными средствами, </w:t>
      </w:r>
      <w:r w:rsidRPr="0046737D">
        <w:rPr>
          <w:rFonts w:ascii="Cambria" w:hAnsi="Cambria" w:cs="Arial"/>
        </w:rPr>
        <w:t xml:space="preserve">в течение 3 (трех) рабочих дней со дня получения соответствующего требования Фактора. </w:t>
      </w:r>
    </w:p>
    <w:p w:rsidR="005D1995" w:rsidRPr="0046737D" w:rsidRDefault="005D1995" w:rsidP="005D1995">
      <w:pPr>
        <w:pStyle w:val="a7"/>
        <w:spacing w:before="60" w:after="60"/>
        <w:rPr>
          <w:rFonts w:ascii="Cambria" w:hAnsi="Cambria" w:cs="Arial"/>
        </w:rPr>
      </w:pPr>
      <w:r w:rsidRPr="0046737D">
        <w:rPr>
          <w:rFonts w:ascii="Cambria" w:hAnsi="Cambria" w:cs="Arial"/>
        </w:rPr>
        <w:t>Период пользования денежными средствами начинается с даты перечисления денежных средств Клиенту Фактором по настоящему Договору и заканчивается датой возврата денежных средств Клиентом Фактору.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В случае неисполнения или ненадлежащего исполнения Фактором обязательств по уплате денежных средств в порядке и объеме, предусмотренным условиями настоящего Договора, Фактор обязуется заплатить Клиенту пени в размере 0,1% (ноль целых одна десятая процента) от суммы не уплаченных своевременно денежных средств за каждый день просрочки платежа.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В случае неисполнения или ненадлежащего исполнения Клиентом обязательств по уплате денежных средств в порядке и размере, предусмотренными условиями настоящего Договора, Клиент обязуется заплатить Фактору пени в размере 0,1% (ноль целых одна десятая процента) от суммы не уплаченных своевременно денежных средств за каждый день просрочки платежа.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В случае неисполнения или ненадлежащего исполнения Клиентом обязательств письменно уведомлять Дебитора об уступке денежных требований к нему, совершенной Клиентом в пользу Фактора, Клиент обязуется заплатить Фактору штраф в размере суммы денежного требования, об уступке которого Клиент обязан был уведомить Дебитора в соответствии с п. 4.1.3, 4.1.4 настоящего Договора.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Стороны также несут ответственность в иных случаях, предусмотренных законодательством.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СРОК ДЕЙСТВИЯ договора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Настоящий Договор вступает в силу с момента подписания его Сторонами и действует до момента его расторжения.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 Каждая из Сторон имеет право расторгнуть настоящий Договор в одностороннем порядке, предварительно, за 5 (Пять) календарных дней, уведомив об этом другую Сторону, при условии завершения всех расчетов по настоящему Договору.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ПОЛОЖЕНИЕ О КОНФИДЕНЦИАЛЬНОСТИ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 В рамках настоящего Договора Сторонами признаётся, что служебную и коммерческую тайну составляют: все финансовые условия настоящего Договора, в том числе, величина ставок, устанавливаемая Сторонами для расчета вознаграждения Фактора и размер комиссий, рассчитываемых Фактором, в соответствии с условиями настоящего Договора; вся информация, передаваемая Сторонами друг другу по условиям настоящего Договора, включая информацию о финансовом положении Сторон и Дебиторе/Дебиторах Клиента, а также информацию, содержащуюся в документах передаваемых Сторонами в рамках настоящего Договора, в том числе в Первичных документах и иные сведения, которые могут иметь действительную или потенциальную коммерческую ценность, за исключением сведений, которые в силу закона не могут составлять служебную или коммерческую тайну, а так же сведений, касающихся третьих лиц, на распространение которых получено их письменное согласие.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Указанная в п. 9.1. настоящего Договора информация может быть передана третьим лицам только с письменного согласия другой Стороны, а без письменного согласия другой Стороны может быть передана лишь адвокатам, ревизорам, аудиторам и бухгалтерам Сторон, а также судебным, следственным, налоговым и другим органам, которые в силу законодательства Российской Федерации имеют право на получение такой информации.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lastRenderedPageBreak/>
        <w:t> В случае последующей уступки денежного требования к Дебитору/Дебиторам третьим лицам, в соответствии с п.4.4.4 настоящего Договора, Фактор имеет право на передачу указанным третьим лицам всей полученной им информации и документов в рамках настоящего Договора без письменного согласия Клиента.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</w:rPr>
        <w:t>Стороны несут ответственность за несанкционированную передачу (в том числе утечку) указанной в п. 9.1. настоящего Договора информации в соответствии с действующим законодательством Российской Федерации.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ПРОЧИЕ УСЛОВИЯ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Уведомления, сообщения и иные документы Сторон, предусмотренные настоящим Договором, производятся в письменной форме и передаются по почте, факсу, в соответствии с реквизитами Сторон, или путем вручения полномочным сотрудникам Сторон.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Стороны согласны, что все документы которые в соответствии с действующим законодательством и (или) настоящим Договором должны быть оформлены письменно, могут быть подписаны путем обмена соответствующими документами по факсимильной связи.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Стороны согласны, что все документы, которые должны быть переданы по настоящему Договору, могут быть переданы с использованием факсимильной связи. Стороны обязуются предоставлять друг другу оригиналы переданных с использованием факсимильной связи документов в течение 3 (трех) рабочих дней с момента получения от заинтересованной Стороны требования о предоставления соответствующих документов.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Настоящий Договор составлен в 2 (двух) экземплярах, имеющих одинаковую юридическую силу, по одному для каждой Стороны.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Все изменения и дополнения к настоящему Договору совершаются Сторонами в письменной форме.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Все Приложения, упомянутые в тексте настоящего Договора, являются его неотъемлемыми частями.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46737D">
        <w:rPr>
          <w:rFonts w:ascii="Cambria" w:hAnsi="Cambria" w:cs="Arial"/>
        </w:rPr>
        <w:t>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5D1995" w:rsidRPr="0046737D" w:rsidRDefault="005D1995" w:rsidP="005D1995">
      <w:pPr>
        <w:pStyle w:val="a7"/>
        <w:numPr>
          <w:ilvl w:val="1"/>
          <w:numId w:val="1"/>
        </w:numPr>
        <w:spacing w:before="60" w:after="60"/>
        <w:ind w:left="0" w:firstLine="540"/>
        <w:rPr>
          <w:rFonts w:ascii="Cambria" w:hAnsi="Cambria" w:cs="Arial"/>
        </w:rPr>
      </w:pPr>
      <w:r w:rsidRPr="0058269A">
        <w:rPr>
          <w:rFonts w:ascii="Cambria" w:hAnsi="Cambria" w:cs="Arial"/>
        </w:rPr>
        <w:t xml:space="preserve"> Споры, возникающие между Сторонами, в связи с изменением, расторжением, неисполнением либо ненадлежащим исполнением настоящего Договора, а также по поводу его недействительности разрешаются в Арбитражном суде </w:t>
      </w:r>
      <w:proofErr w:type="spellStart"/>
      <w:r w:rsidRPr="0058269A">
        <w:rPr>
          <w:rFonts w:ascii="Cambria" w:hAnsi="Cambria" w:cs="Arial"/>
        </w:rPr>
        <w:t>г.Москвы</w:t>
      </w:r>
      <w:proofErr w:type="spellEnd"/>
      <w:r w:rsidRPr="0058269A">
        <w:rPr>
          <w:rFonts w:ascii="Cambria" w:hAnsi="Cambria" w:cs="Arial"/>
        </w:rPr>
        <w:t>.</w:t>
      </w:r>
    </w:p>
    <w:p w:rsidR="005D1995" w:rsidRPr="0046737D" w:rsidRDefault="005D1995" w:rsidP="005D1995">
      <w:pPr>
        <w:pStyle w:val="a8"/>
        <w:numPr>
          <w:ilvl w:val="0"/>
          <w:numId w:val="1"/>
        </w:numPr>
        <w:spacing w:before="360" w:after="120"/>
        <w:ind w:left="0" w:firstLine="539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 Местонахождение, почтовые АДРЕСА И другие РЕКВИЗИТЫ СТОРОН</w:t>
      </w:r>
    </w:p>
    <w:p w:rsidR="005D1995" w:rsidRPr="0046737D" w:rsidRDefault="005D1995" w:rsidP="005D1995">
      <w:pPr>
        <w:ind w:firstLine="567"/>
        <w:jc w:val="both"/>
        <w:rPr>
          <w:rFonts w:ascii="Cambria" w:hAnsi="Cambria"/>
        </w:rPr>
      </w:pPr>
    </w:p>
    <w:tbl>
      <w:tblPr>
        <w:tblStyle w:val="af0"/>
        <w:tblW w:w="9856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5D1995" w:rsidRPr="0058269A" w:rsidTr="00062F51">
        <w:tc>
          <w:tcPr>
            <w:tcW w:w="4361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  <w:r w:rsidRPr="0058269A">
              <w:rPr>
                <w:rFonts w:ascii="Cambria" w:hAnsi="Cambria" w:cs="Arial"/>
                <w:b/>
                <w:color w:val="262626"/>
              </w:rPr>
              <w:t>Фактор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  <w:r w:rsidRPr="0058269A">
              <w:rPr>
                <w:rFonts w:ascii="Cambria" w:hAnsi="Cambria" w:cs="Arial"/>
                <w:b/>
                <w:color w:val="262626"/>
              </w:rPr>
              <w:t>Клиент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</w:p>
        </w:tc>
      </w:tr>
      <w:tr w:rsidR="005D1995" w:rsidRPr="0058269A" w:rsidTr="00062F51">
        <w:tc>
          <w:tcPr>
            <w:tcW w:w="4361" w:type="dxa"/>
            <w:tcBorders>
              <w:top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proofErr w:type="gramStart"/>
            <w:r w:rsidRPr="0058269A">
              <w:rPr>
                <w:rFonts w:ascii="Cambria" w:hAnsi="Cambria" w:cs="Arial"/>
                <w:color w:val="262626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proofErr w:type="gramStart"/>
            <w:r w:rsidRPr="0058269A">
              <w:rPr>
                <w:rFonts w:ascii="Cambria" w:hAnsi="Cambria" w:cs="Arial"/>
                <w:color w:val="262626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4361" w:type="dxa"/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c>
          <w:tcPr>
            <w:tcW w:w="4361" w:type="dxa"/>
            <w:tcBorders>
              <w:bottom w:val="single" w:sz="4" w:space="0" w:color="auto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i/>
                <w:color w:val="262626"/>
                <w:sz w:val="16"/>
                <w:szCs w:val="16"/>
                <w:u w:val="single"/>
              </w:rPr>
            </w:pP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i/>
                <w:color w:val="262626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i/>
                <w:color w:val="262626"/>
                <w:sz w:val="16"/>
                <w:szCs w:val="16"/>
              </w:rPr>
            </w:pP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i/>
                <w:color w:val="262626"/>
              </w:rPr>
            </w:pPr>
          </w:p>
        </w:tc>
      </w:tr>
      <w:tr w:rsidR="005D1995" w:rsidRPr="0058269A" w:rsidTr="00062F51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  <w:u w:val="single"/>
              </w:rPr>
            </w:pP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120" w:line="276" w:lineRule="auto"/>
              <w:rPr>
                <w:rFonts w:ascii="Cambria" w:hAnsi="Cambria" w:cs="Arial"/>
                <w:color w:val="262626"/>
              </w:rPr>
            </w:pPr>
          </w:p>
        </w:tc>
      </w:tr>
    </w:tbl>
    <w:p w:rsidR="005D1995" w:rsidRPr="0046737D" w:rsidRDefault="005D1995" w:rsidP="005D1995">
      <w:pPr>
        <w:ind w:firstLine="567"/>
        <w:jc w:val="both"/>
        <w:rPr>
          <w:rFonts w:ascii="Cambria" w:hAnsi="Cambria"/>
        </w:rPr>
      </w:pPr>
    </w:p>
    <w:p w:rsidR="005D1995" w:rsidRPr="0046737D" w:rsidRDefault="005D1995" w:rsidP="005D1995">
      <w:pPr>
        <w:ind w:firstLine="567"/>
        <w:jc w:val="both"/>
        <w:rPr>
          <w:rFonts w:ascii="Cambria" w:hAnsi="Cambria"/>
        </w:rPr>
      </w:pPr>
    </w:p>
    <w:p w:rsidR="005D1995" w:rsidRPr="0046737D" w:rsidRDefault="005D1995" w:rsidP="005D1995">
      <w:pPr>
        <w:ind w:firstLine="567"/>
        <w:jc w:val="both"/>
        <w:rPr>
          <w:rFonts w:ascii="Cambria" w:hAnsi="Cambria"/>
        </w:rPr>
      </w:pPr>
    </w:p>
    <w:p w:rsidR="005D1995" w:rsidRPr="0046737D" w:rsidRDefault="005D1995" w:rsidP="005D1995">
      <w:pPr>
        <w:ind w:firstLine="567"/>
        <w:jc w:val="both"/>
        <w:rPr>
          <w:rFonts w:ascii="Cambria" w:hAnsi="Cambria"/>
        </w:rPr>
      </w:pPr>
    </w:p>
    <w:p w:rsidR="005D1995" w:rsidRPr="0046737D" w:rsidRDefault="005D1995" w:rsidP="005D1995">
      <w:pPr>
        <w:ind w:firstLine="567"/>
        <w:jc w:val="both"/>
        <w:rPr>
          <w:rFonts w:ascii="Cambria" w:hAnsi="Cambria"/>
        </w:rPr>
      </w:pPr>
    </w:p>
    <w:p w:rsidR="005D1995" w:rsidRDefault="005D1995" w:rsidP="005D1995">
      <w:p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5D1995" w:rsidRDefault="005D1995" w:rsidP="005D1995">
      <w:pPr>
        <w:ind w:left="6372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Приложение №1</w:t>
      </w:r>
    </w:p>
    <w:p w:rsidR="005D1995" w:rsidRPr="0046737D" w:rsidRDefault="005D1995" w:rsidP="005D1995">
      <w:pPr>
        <w:ind w:left="6372"/>
        <w:rPr>
          <w:rFonts w:ascii="Cambria" w:hAnsi="Cambria" w:cs="Arial"/>
          <w:caps/>
        </w:rPr>
      </w:pPr>
      <w:r w:rsidRPr="0046737D">
        <w:rPr>
          <w:rFonts w:ascii="Cambria" w:hAnsi="Cambria" w:cs="Arial"/>
        </w:rPr>
        <w:t xml:space="preserve">к </w:t>
      </w:r>
      <w:r w:rsidRPr="0046737D">
        <w:rPr>
          <w:rFonts w:ascii="Cambria" w:hAnsi="Cambria" w:cs="Arial"/>
          <w:caps/>
        </w:rPr>
        <w:t>ГЕНЕРАЛЬНОМУ ДОГОВОРУ</w:t>
      </w:r>
    </w:p>
    <w:p w:rsidR="005D1995" w:rsidRDefault="005D1995" w:rsidP="005D1995">
      <w:pPr>
        <w:ind w:left="5664" w:firstLine="708"/>
        <w:rPr>
          <w:rFonts w:ascii="Cambria" w:hAnsi="Cambria" w:cs="Arial"/>
          <w:caps/>
        </w:rPr>
      </w:pPr>
      <w:r w:rsidRPr="0046737D">
        <w:rPr>
          <w:rFonts w:ascii="Cambria" w:hAnsi="Cambria" w:cs="Arial"/>
          <w:caps/>
        </w:rPr>
        <w:t>О ФАКТОРИНГОВОМ ОБСЛУЖИВАНИИ</w:t>
      </w:r>
    </w:p>
    <w:p w:rsidR="005D1995" w:rsidRPr="0046737D" w:rsidRDefault="005D1995" w:rsidP="005D1995">
      <w:pPr>
        <w:ind w:left="5664" w:firstLine="708"/>
        <w:rPr>
          <w:rFonts w:ascii="Cambria" w:hAnsi="Cambria" w:cs="Arial"/>
        </w:rPr>
      </w:pPr>
      <w:r>
        <w:rPr>
          <w:rFonts w:ascii="Cambria" w:hAnsi="Cambria" w:cs="Arial"/>
          <w:caps/>
        </w:rPr>
        <w:t>№______</w:t>
      </w:r>
      <w:r>
        <w:rPr>
          <w:rFonts w:ascii="Cambria" w:hAnsi="Cambria" w:cs="Arial"/>
        </w:rPr>
        <w:t xml:space="preserve"> от</w:t>
      </w:r>
      <w:proofErr w:type="gramStart"/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caps/>
        </w:rPr>
        <w:t xml:space="preserve">  «</w:t>
      </w:r>
      <w:proofErr w:type="gramEnd"/>
      <w:r>
        <w:rPr>
          <w:rFonts w:ascii="Cambria" w:hAnsi="Cambria" w:cs="Arial"/>
          <w:caps/>
        </w:rPr>
        <w:t>___» __________ _____</w:t>
      </w:r>
      <w:r>
        <w:rPr>
          <w:rFonts w:ascii="Cambria" w:hAnsi="Cambria" w:cs="Arial"/>
        </w:rPr>
        <w:t>г</w:t>
      </w:r>
    </w:p>
    <w:p w:rsidR="005D1995" w:rsidRPr="0046737D" w:rsidRDefault="005D1995" w:rsidP="005D1995">
      <w:pPr>
        <w:rPr>
          <w:rFonts w:ascii="Cambria" w:hAnsi="Cambria"/>
        </w:rPr>
      </w:pPr>
    </w:p>
    <w:p w:rsidR="005D1995" w:rsidRDefault="005D1995" w:rsidP="005D1995">
      <w:pPr>
        <w:spacing w:after="240"/>
        <w:jc w:val="center"/>
        <w:rPr>
          <w:rFonts w:ascii="Cambria" w:hAnsi="Cambria"/>
          <w:b/>
          <w:bCs/>
          <w:spacing w:val="20"/>
        </w:rPr>
      </w:pPr>
    </w:p>
    <w:p w:rsidR="005D1995" w:rsidRDefault="005D1995" w:rsidP="005D1995">
      <w:pPr>
        <w:spacing w:after="240"/>
        <w:jc w:val="center"/>
        <w:rPr>
          <w:rFonts w:ascii="Cambria" w:hAnsi="Cambria"/>
          <w:b/>
          <w:bCs/>
          <w:spacing w:val="20"/>
        </w:rPr>
      </w:pPr>
    </w:p>
    <w:p w:rsidR="005D1995" w:rsidRDefault="005D1995" w:rsidP="005D1995">
      <w:pPr>
        <w:spacing w:after="240"/>
        <w:jc w:val="center"/>
        <w:rPr>
          <w:rFonts w:ascii="Cambria" w:hAnsi="Cambria"/>
          <w:b/>
          <w:bCs/>
          <w:spacing w:val="20"/>
        </w:rPr>
      </w:pPr>
    </w:p>
    <w:p w:rsidR="005D1995" w:rsidRPr="0046737D" w:rsidRDefault="005D1995" w:rsidP="005D1995">
      <w:pPr>
        <w:spacing w:after="240"/>
        <w:jc w:val="center"/>
        <w:rPr>
          <w:rFonts w:ascii="Cambria" w:hAnsi="Cambria"/>
        </w:rPr>
      </w:pPr>
      <w:r w:rsidRPr="0058269A">
        <w:rPr>
          <w:rFonts w:ascii="Cambria" w:hAnsi="Cambria"/>
          <w:b/>
          <w:bCs/>
          <w:spacing w:val="20"/>
        </w:rPr>
        <w:t>РЕЕСТР №</w:t>
      </w:r>
      <w:r w:rsidRPr="0046737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________</w:t>
      </w:r>
      <w:r w:rsidRPr="0046737D">
        <w:rPr>
          <w:rFonts w:ascii="Cambria" w:hAnsi="Cambria"/>
          <w:b/>
          <w:bCs/>
        </w:rPr>
        <w:br/>
      </w:r>
      <w:r>
        <w:rPr>
          <w:rFonts w:ascii="Cambria" w:hAnsi="Cambria"/>
          <w:b/>
          <w:bCs/>
        </w:rPr>
        <w:t>д</w:t>
      </w:r>
      <w:r w:rsidRPr="0046737D">
        <w:rPr>
          <w:rFonts w:ascii="Cambria" w:hAnsi="Cambria"/>
          <w:b/>
          <w:bCs/>
        </w:rPr>
        <w:t>енежных требований Клиента, уступленных Фактору</w:t>
      </w:r>
    </w:p>
    <w:tbl>
      <w:tblPr>
        <w:tblW w:w="10306" w:type="dxa"/>
        <w:tblInd w:w="108" w:type="dxa"/>
        <w:tblLook w:val="04A0" w:firstRow="1" w:lastRow="0" w:firstColumn="1" w:lastColumn="0" w:noHBand="0" w:noVBand="1"/>
      </w:tblPr>
      <w:tblGrid>
        <w:gridCol w:w="476"/>
        <w:gridCol w:w="2359"/>
        <w:gridCol w:w="1984"/>
        <w:gridCol w:w="993"/>
        <w:gridCol w:w="1701"/>
        <w:gridCol w:w="1608"/>
        <w:gridCol w:w="1185"/>
      </w:tblGrid>
      <w:tr w:rsidR="005D1995" w:rsidRPr="00F07DB4" w:rsidTr="00062F51">
        <w:trPr>
          <w:trHeight w:val="95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н/п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Наименование Дебитора с указанием юридического и фактического адреса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Сумма действительного денежного требования,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Размер Первого платежа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Дата оплаты денежного требования по Контракту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Документы, подтверждающие денежное требование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Примечание</w:t>
            </w:r>
          </w:p>
        </w:tc>
      </w:tr>
      <w:tr w:rsidR="005D1995" w:rsidRPr="00F07DB4" w:rsidTr="00062F51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D1995" w:rsidRPr="00F07DB4" w:rsidTr="00062F51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D1995" w:rsidRPr="00F07DB4" w:rsidTr="00062F51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D1995" w:rsidRPr="00F07DB4" w:rsidTr="00062F51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D1995" w:rsidRPr="00F07DB4" w:rsidTr="00062F51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95" w:rsidRPr="00F07DB4" w:rsidRDefault="005D1995" w:rsidP="00062F5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07DB4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</w:tbl>
    <w:p w:rsidR="005D1995" w:rsidRPr="0046737D" w:rsidRDefault="005D1995" w:rsidP="005D1995">
      <w:pPr>
        <w:spacing w:after="240"/>
        <w:rPr>
          <w:rFonts w:ascii="Cambria" w:hAnsi="Cambria"/>
        </w:rPr>
      </w:pPr>
    </w:p>
    <w:p w:rsidR="005D1995" w:rsidRPr="0046737D" w:rsidRDefault="005D1995" w:rsidP="005D1995">
      <w:pPr>
        <w:spacing w:after="240"/>
        <w:rPr>
          <w:rFonts w:ascii="Cambria" w:hAnsi="Cambria"/>
        </w:rPr>
      </w:pPr>
      <w:r w:rsidRPr="0046737D">
        <w:rPr>
          <w:rFonts w:ascii="Cambria" w:hAnsi="Cambria"/>
        </w:rPr>
        <w:t xml:space="preserve">      Итого сумма Первых платежей: </w:t>
      </w:r>
      <w:r w:rsidRPr="0046737D">
        <w:rPr>
          <w:rFonts w:ascii="Cambria" w:hAnsi="Cambria" w:cs="Arial CYR"/>
        </w:rPr>
        <w:t>______________</w:t>
      </w:r>
      <w:proofErr w:type="gramStart"/>
      <w:r w:rsidRPr="0046737D">
        <w:rPr>
          <w:rFonts w:ascii="Cambria" w:hAnsi="Cambria" w:cs="Arial CYR"/>
        </w:rPr>
        <w:t xml:space="preserve">_  </w:t>
      </w:r>
      <w:r w:rsidRPr="0046737D">
        <w:rPr>
          <w:rFonts w:ascii="Cambria" w:hAnsi="Cambria"/>
        </w:rPr>
        <w:t>рублей</w:t>
      </w:r>
      <w:proofErr w:type="gramEnd"/>
    </w:p>
    <w:p w:rsidR="005D1995" w:rsidRPr="0046737D" w:rsidRDefault="005D1995" w:rsidP="005D1995">
      <w:pPr>
        <w:tabs>
          <w:tab w:val="left" w:pos="10590"/>
        </w:tabs>
        <w:spacing w:after="240"/>
        <w:rPr>
          <w:rFonts w:ascii="Cambria" w:hAnsi="Cambria"/>
        </w:rPr>
      </w:pPr>
      <w:r w:rsidRPr="0046737D">
        <w:rPr>
          <w:rFonts w:ascii="Cambria" w:hAnsi="Cambria"/>
        </w:rPr>
        <w:t xml:space="preserve">      Итого суммы денежных требований: </w:t>
      </w:r>
      <w:r w:rsidRPr="0046737D">
        <w:rPr>
          <w:rFonts w:ascii="Cambria" w:hAnsi="Cambria" w:cs="Arial CYR"/>
        </w:rPr>
        <w:t>__________</w:t>
      </w:r>
      <w:r w:rsidRPr="0046737D">
        <w:rPr>
          <w:rFonts w:ascii="Cambria" w:hAnsi="Cambria"/>
        </w:rPr>
        <w:t xml:space="preserve"> рублей </w:t>
      </w:r>
      <w:r w:rsidRPr="0046737D">
        <w:rPr>
          <w:rFonts w:ascii="Cambria" w:hAnsi="Cambria"/>
        </w:rPr>
        <w:tab/>
      </w: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tbl>
      <w:tblPr>
        <w:tblStyle w:val="af0"/>
        <w:tblW w:w="9281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992"/>
        <w:gridCol w:w="209"/>
        <w:gridCol w:w="4152"/>
        <w:gridCol w:w="209"/>
      </w:tblGrid>
      <w:tr w:rsidR="005D1995" w:rsidRPr="0058269A" w:rsidTr="00062F51">
        <w:tc>
          <w:tcPr>
            <w:tcW w:w="3719" w:type="dxa"/>
            <w:tcBorders>
              <w:top w:val="nil"/>
              <w:bottom w:val="nil"/>
            </w:tcBorders>
          </w:tcPr>
          <w:p w:rsidR="005D1995" w:rsidRPr="00BC07A1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  <w:r w:rsidRPr="00BC07A1">
              <w:rPr>
                <w:rFonts w:ascii="Cambria" w:hAnsi="Cambria" w:cs="Arial"/>
                <w:b/>
                <w:color w:val="262626"/>
              </w:rPr>
              <w:t>Фактор: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4361" w:type="dxa"/>
            <w:gridSpan w:val="2"/>
            <w:tcBorders>
              <w:top w:val="nil"/>
              <w:bottom w:val="nil"/>
            </w:tcBorders>
          </w:tcPr>
          <w:p w:rsidR="005D1995" w:rsidRPr="00BC07A1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  <w:r w:rsidRPr="00BC07A1">
              <w:rPr>
                <w:rFonts w:ascii="Cambria" w:hAnsi="Cambria" w:cs="Arial"/>
                <w:b/>
                <w:color w:val="262626"/>
              </w:rPr>
              <w:t>Клиент:</w:t>
            </w:r>
          </w:p>
        </w:tc>
      </w:tr>
      <w:tr w:rsidR="005D1995" w:rsidRPr="0058269A" w:rsidTr="00062F51">
        <w:trPr>
          <w:gridAfter w:val="1"/>
          <w:wAfter w:w="209" w:type="dxa"/>
          <w:trHeight w:val="427"/>
        </w:trPr>
        <w:tc>
          <w:tcPr>
            <w:tcW w:w="3719" w:type="dxa"/>
            <w:tcBorders>
              <w:top w:val="nil"/>
              <w:bottom w:val="nil"/>
            </w:tcBorders>
            <w:vAlign w:val="bottom"/>
          </w:tcPr>
          <w:p w:rsidR="005D1995" w:rsidRPr="00BC07A1" w:rsidRDefault="005D1995" w:rsidP="00062F51">
            <w:pPr>
              <w:spacing w:after="60" w:line="276" w:lineRule="auto"/>
              <w:rPr>
                <w:rFonts w:ascii="Cambria" w:hAnsi="Cambria" w:cs="Arial"/>
                <w:color w:val="26262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4361" w:type="dxa"/>
            <w:gridSpan w:val="2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397"/>
              <w:rPr>
                <w:rFonts w:ascii="Cambria" w:hAnsi="Cambria" w:cs="Arial"/>
                <w:color w:val="262626"/>
                <w:u w:val="single"/>
              </w:rPr>
            </w:pPr>
          </w:p>
        </w:tc>
      </w:tr>
      <w:tr w:rsidR="005D1995" w:rsidRPr="0058269A" w:rsidTr="00062F51">
        <w:trPr>
          <w:gridAfter w:val="1"/>
          <w:wAfter w:w="209" w:type="dxa"/>
          <w:trHeight w:val="280"/>
        </w:trPr>
        <w:tc>
          <w:tcPr>
            <w:tcW w:w="3719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i/>
                <w:color w:val="262626"/>
                <w:sz w:val="16"/>
                <w:szCs w:val="16"/>
                <w:u w:val="single"/>
              </w:rPr>
            </w:pP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i/>
                <w:color w:val="262626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i/>
                <w:color w:val="262626"/>
                <w:sz w:val="16"/>
                <w:szCs w:val="16"/>
              </w:rPr>
            </w:pP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                  должность</w:t>
            </w:r>
          </w:p>
        </w:tc>
      </w:tr>
      <w:tr w:rsidR="005D1995" w:rsidRPr="0058269A" w:rsidTr="00062F51">
        <w:trPr>
          <w:gridAfter w:val="1"/>
          <w:wAfter w:w="209" w:type="dxa"/>
          <w:trHeight w:val="625"/>
        </w:trPr>
        <w:tc>
          <w:tcPr>
            <w:tcW w:w="3719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4361" w:type="dxa"/>
            <w:gridSpan w:val="2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color w:val="262626"/>
                <w:u w:val="single"/>
              </w:rPr>
            </w:pP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</w:p>
        </w:tc>
      </w:tr>
    </w:tbl>
    <w:p w:rsidR="005D1995" w:rsidRPr="0046737D" w:rsidRDefault="005D1995" w:rsidP="005D1995">
      <w:pPr>
        <w:rPr>
          <w:rFonts w:ascii="Cambria" w:hAnsi="Cambria"/>
        </w:rPr>
      </w:pPr>
    </w:p>
    <w:p w:rsidR="005D1995" w:rsidRDefault="005D1995" w:rsidP="005D1995">
      <w:pPr>
        <w:ind w:left="6372"/>
        <w:rPr>
          <w:rFonts w:ascii="Cambria" w:hAnsi="Cambria" w:cs="Arial"/>
        </w:rPr>
      </w:pPr>
      <w:r w:rsidRPr="0046737D">
        <w:rPr>
          <w:rFonts w:ascii="Cambria" w:hAnsi="Cambria"/>
        </w:rPr>
        <w:br w:type="page"/>
      </w:r>
      <w:r>
        <w:rPr>
          <w:rFonts w:ascii="Cambria" w:hAnsi="Cambria" w:cs="Arial"/>
        </w:rPr>
        <w:lastRenderedPageBreak/>
        <w:t>Приложение №2</w:t>
      </w:r>
    </w:p>
    <w:p w:rsidR="005D1995" w:rsidRPr="0046737D" w:rsidRDefault="005D1995" w:rsidP="005D1995">
      <w:pPr>
        <w:ind w:left="6372"/>
        <w:rPr>
          <w:rFonts w:ascii="Cambria" w:hAnsi="Cambria" w:cs="Arial"/>
          <w:caps/>
        </w:rPr>
      </w:pPr>
      <w:r w:rsidRPr="0046737D">
        <w:rPr>
          <w:rFonts w:ascii="Cambria" w:hAnsi="Cambria" w:cs="Arial"/>
        </w:rPr>
        <w:t xml:space="preserve">к </w:t>
      </w:r>
      <w:r w:rsidRPr="0046737D">
        <w:rPr>
          <w:rFonts w:ascii="Cambria" w:hAnsi="Cambria" w:cs="Arial"/>
          <w:caps/>
        </w:rPr>
        <w:t>ГЕНЕРАЛЬНОМУ ДОГОВОРУ</w:t>
      </w:r>
    </w:p>
    <w:p w:rsidR="005D1995" w:rsidRDefault="005D1995" w:rsidP="005D1995">
      <w:pPr>
        <w:ind w:left="5664" w:firstLine="708"/>
        <w:rPr>
          <w:rFonts w:ascii="Cambria" w:hAnsi="Cambria" w:cs="Arial"/>
          <w:caps/>
        </w:rPr>
      </w:pPr>
      <w:r w:rsidRPr="0046737D">
        <w:rPr>
          <w:rFonts w:ascii="Cambria" w:hAnsi="Cambria" w:cs="Arial"/>
          <w:caps/>
        </w:rPr>
        <w:t>О ФАКТОРИНГОВОМ ОБСЛУЖИВАНИИ</w:t>
      </w:r>
    </w:p>
    <w:p w:rsidR="005D1995" w:rsidRPr="0046737D" w:rsidRDefault="005D1995" w:rsidP="005D1995">
      <w:pPr>
        <w:ind w:left="5664" w:firstLine="708"/>
        <w:rPr>
          <w:rFonts w:ascii="Cambria" w:hAnsi="Cambria" w:cs="Arial"/>
        </w:rPr>
      </w:pPr>
      <w:r>
        <w:rPr>
          <w:rFonts w:ascii="Cambria" w:hAnsi="Cambria" w:cs="Arial"/>
          <w:caps/>
        </w:rPr>
        <w:t>№______</w:t>
      </w:r>
      <w:r>
        <w:rPr>
          <w:rFonts w:ascii="Cambria" w:hAnsi="Cambria" w:cs="Arial"/>
        </w:rPr>
        <w:t xml:space="preserve"> от</w:t>
      </w:r>
      <w:proofErr w:type="gramStart"/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caps/>
        </w:rPr>
        <w:t xml:space="preserve">  «</w:t>
      </w:r>
      <w:proofErr w:type="gramEnd"/>
      <w:r>
        <w:rPr>
          <w:rFonts w:ascii="Cambria" w:hAnsi="Cambria" w:cs="Arial"/>
          <w:caps/>
        </w:rPr>
        <w:t>___» __________ _____</w:t>
      </w:r>
      <w:r>
        <w:rPr>
          <w:rFonts w:ascii="Cambria" w:hAnsi="Cambria" w:cs="Arial"/>
        </w:rPr>
        <w:t>г</w:t>
      </w:r>
    </w:p>
    <w:p w:rsidR="005D1995" w:rsidRPr="0046737D" w:rsidRDefault="005D1995" w:rsidP="005D1995">
      <w:pPr>
        <w:rPr>
          <w:rFonts w:ascii="Cambria" w:hAnsi="Cambria" w:cs="Arial"/>
          <w:b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>СПИСОК ПЕРВИЧНЫХ ДОКУМЕНТОВ</w:t>
      </w:r>
    </w:p>
    <w:p w:rsidR="005D1995" w:rsidRPr="0046737D" w:rsidRDefault="005D1995" w:rsidP="005D1995">
      <w:pPr>
        <w:jc w:val="center"/>
        <w:rPr>
          <w:rFonts w:ascii="Cambria" w:hAnsi="Cambria" w:cs="Arial"/>
          <w:bCs/>
          <w:i/>
          <w:iCs/>
        </w:rPr>
      </w:pPr>
    </w:p>
    <w:p w:rsidR="005D1995" w:rsidRPr="0046737D" w:rsidRDefault="005D1995" w:rsidP="005D1995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Контракт Клиента с Дебитором со всеми приложениями, дополнительными соглашениями и другими документами, являющимися неотъемлемой частью соответствующего Контракта, денежное требование по которому уступается Фактору (</w:t>
      </w:r>
      <w:r w:rsidRPr="0046737D">
        <w:rPr>
          <w:rFonts w:ascii="Cambria" w:hAnsi="Cambria" w:cs="Arial"/>
          <w:u w:val="single"/>
        </w:rPr>
        <w:t xml:space="preserve">если ранее он не передавался Фактору). </w:t>
      </w:r>
    </w:p>
    <w:p w:rsidR="005D1995" w:rsidRDefault="005D1995" w:rsidP="005D1995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Документы, подтверждающие исполнение Клиентом своих обязательств перед Дебитором по Контракту, на сумму уступаемого денежного требования: </w:t>
      </w:r>
      <w:bookmarkStart w:id="2" w:name="OLE_LINK1"/>
    </w:p>
    <w:p w:rsidR="005D1995" w:rsidRDefault="005D1995" w:rsidP="005D1995">
      <w:pPr>
        <w:autoSpaceDE w:val="0"/>
        <w:autoSpaceDN w:val="0"/>
        <w:adjustRightInd w:val="0"/>
        <w:spacing w:before="60" w:after="120"/>
        <w:ind w:left="7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а) накладные с указанием в них ссылок на Контракт, иные имеющиеся товаротранспортные документы; </w:t>
      </w:r>
    </w:p>
    <w:p w:rsidR="005D1995" w:rsidRDefault="005D1995" w:rsidP="005D1995">
      <w:pPr>
        <w:autoSpaceDE w:val="0"/>
        <w:autoSpaceDN w:val="0"/>
        <w:adjustRightInd w:val="0"/>
        <w:spacing w:before="60" w:after="120"/>
        <w:ind w:left="7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б) счета-фактуры; </w:t>
      </w:r>
    </w:p>
    <w:p w:rsidR="005D1995" w:rsidRPr="0046737D" w:rsidRDefault="005D1995" w:rsidP="005D1995">
      <w:pPr>
        <w:tabs>
          <w:tab w:val="left" w:pos="720"/>
        </w:tabs>
        <w:autoSpaceDE w:val="0"/>
        <w:autoSpaceDN w:val="0"/>
        <w:adjustRightInd w:val="0"/>
        <w:spacing w:before="60" w:after="120"/>
        <w:ind w:left="7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в) иные документы в соответствии с требованиями   действующего законодательства РФ.</w:t>
      </w:r>
    </w:p>
    <w:bookmarkEnd w:id="2"/>
    <w:p w:rsidR="005D1995" w:rsidRPr="0046737D" w:rsidRDefault="005D1995" w:rsidP="005D1995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Документы, обеспечивающие исполнение обязательств Дебитором, а также другие документы, связанные с уступленным денежным требованием, если это предусматривается Контрактом между Клиентом и Дебитором.</w:t>
      </w:r>
    </w:p>
    <w:p w:rsidR="005D1995" w:rsidRPr="0046737D" w:rsidRDefault="005D1995" w:rsidP="005D1995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Документы о страховании, если страхование предусмотрено Контрактом между Клиентом и Дебитором.</w:t>
      </w:r>
    </w:p>
    <w:p w:rsidR="005D1995" w:rsidRPr="0046737D" w:rsidRDefault="005D1995" w:rsidP="005D1995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Иные документы, удостоверяющие право на получение денежных средств, в соответствии с Контрактом между Клиентом и Дебитором.</w:t>
      </w:r>
    </w:p>
    <w:p w:rsidR="005D1995" w:rsidRPr="0046737D" w:rsidRDefault="005D1995" w:rsidP="005D1995">
      <w:pPr>
        <w:spacing w:after="120"/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Default="005D1995" w:rsidP="005D1995">
      <w:pPr>
        <w:ind w:left="6372"/>
        <w:rPr>
          <w:rFonts w:ascii="Cambria" w:hAnsi="Cambria" w:cs="Arial"/>
        </w:rPr>
      </w:pPr>
      <w:r w:rsidRPr="0046737D">
        <w:rPr>
          <w:rFonts w:ascii="Cambria" w:hAnsi="Cambria"/>
        </w:rPr>
        <w:br w:type="page"/>
      </w:r>
      <w:r>
        <w:rPr>
          <w:rFonts w:ascii="Cambria" w:hAnsi="Cambria" w:cs="Arial"/>
        </w:rPr>
        <w:lastRenderedPageBreak/>
        <w:t>Приложение №3</w:t>
      </w:r>
    </w:p>
    <w:p w:rsidR="005D1995" w:rsidRPr="0046737D" w:rsidRDefault="005D1995" w:rsidP="005D1995">
      <w:pPr>
        <w:ind w:left="6372"/>
        <w:rPr>
          <w:rFonts w:ascii="Cambria" w:hAnsi="Cambria" w:cs="Arial"/>
          <w:caps/>
        </w:rPr>
      </w:pPr>
      <w:r w:rsidRPr="0046737D">
        <w:rPr>
          <w:rFonts w:ascii="Cambria" w:hAnsi="Cambria" w:cs="Arial"/>
        </w:rPr>
        <w:t xml:space="preserve">к </w:t>
      </w:r>
      <w:r w:rsidRPr="0046737D">
        <w:rPr>
          <w:rFonts w:ascii="Cambria" w:hAnsi="Cambria" w:cs="Arial"/>
          <w:caps/>
        </w:rPr>
        <w:t>ГЕНЕРАЛЬНОМУ ДОГОВОРУ</w:t>
      </w:r>
    </w:p>
    <w:p w:rsidR="005D1995" w:rsidRDefault="005D1995" w:rsidP="005D1995">
      <w:pPr>
        <w:ind w:left="5664" w:firstLine="708"/>
        <w:rPr>
          <w:rFonts w:ascii="Cambria" w:hAnsi="Cambria" w:cs="Arial"/>
          <w:caps/>
        </w:rPr>
      </w:pPr>
      <w:r w:rsidRPr="0046737D">
        <w:rPr>
          <w:rFonts w:ascii="Cambria" w:hAnsi="Cambria" w:cs="Arial"/>
          <w:caps/>
        </w:rPr>
        <w:t>О ФАКТОРИНГОВОМ ОБСЛУЖИВАНИИ</w:t>
      </w:r>
    </w:p>
    <w:p w:rsidR="005D1995" w:rsidRPr="0046737D" w:rsidRDefault="005D1995" w:rsidP="005D1995">
      <w:pPr>
        <w:ind w:left="5664" w:firstLine="708"/>
        <w:rPr>
          <w:rFonts w:ascii="Cambria" w:hAnsi="Cambria" w:cs="Arial"/>
        </w:rPr>
      </w:pPr>
      <w:r>
        <w:rPr>
          <w:rFonts w:ascii="Cambria" w:hAnsi="Cambria" w:cs="Arial"/>
          <w:caps/>
        </w:rPr>
        <w:t>№______</w:t>
      </w:r>
      <w:r>
        <w:rPr>
          <w:rFonts w:ascii="Cambria" w:hAnsi="Cambria" w:cs="Arial"/>
        </w:rPr>
        <w:t xml:space="preserve"> от</w:t>
      </w:r>
      <w:proofErr w:type="gramStart"/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caps/>
        </w:rPr>
        <w:t xml:space="preserve">  «</w:t>
      </w:r>
      <w:proofErr w:type="gramEnd"/>
      <w:r>
        <w:rPr>
          <w:rFonts w:ascii="Cambria" w:hAnsi="Cambria" w:cs="Arial"/>
          <w:caps/>
        </w:rPr>
        <w:t>___» __________ _____</w:t>
      </w:r>
      <w:r>
        <w:rPr>
          <w:rFonts w:ascii="Cambria" w:hAnsi="Cambria" w:cs="Arial"/>
        </w:rPr>
        <w:t>г</w:t>
      </w:r>
    </w:p>
    <w:p w:rsidR="005D1995" w:rsidRDefault="005D1995" w:rsidP="005D1995">
      <w:pPr>
        <w:spacing w:line="288" w:lineRule="auto"/>
        <w:rPr>
          <w:rFonts w:ascii="Cambria" w:hAnsi="Cambria" w:cs="Arial"/>
        </w:rPr>
      </w:pPr>
    </w:p>
    <w:p w:rsidR="005D1995" w:rsidRPr="0046737D" w:rsidRDefault="005D1995" w:rsidP="005D1995">
      <w:pPr>
        <w:spacing w:line="288" w:lineRule="auto"/>
        <w:rPr>
          <w:rFonts w:ascii="Cambria" w:hAnsi="Cambria" w:cs="Arial"/>
        </w:rPr>
      </w:pPr>
    </w:p>
    <w:p w:rsidR="005D1995" w:rsidRPr="0046737D" w:rsidRDefault="005D1995" w:rsidP="005D1995">
      <w:pPr>
        <w:spacing w:line="288" w:lineRule="auto"/>
        <w:rPr>
          <w:rFonts w:ascii="Cambria" w:hAnsi="Cambria" w:cs="Arial"/>
        </w:rPr>
      </w:pPr>
      <w:r w:rsidRPr="0046737D">
        <w:rPr>
          <w:rFonts w:ascii="Cambria" w:hAnsi="Cambria" w:cs="Arial"/>
        </w:rPr>
        <w:t>«___» ______</w:t>
      </w:r>
      <w:r>
        <w:rPr>
          <w:rFonts w:ascii="Cambria" w:hAnsi="Cambria" w:cs="Arial"/>
        </w:rPr>
        <w:t>____</w:t>
      </w:r>
      <w:r w:rsidRPr="0046737D">
        <w:rPr>
          <w:rFonts w:ascii="Cambria" w:hAnsi="Cambria" w:cs="Arial"/>
        </w:rPr>
        <w:t>___</w:t>
      </w:r>
      <w:r>
        <w:rPr>
          <w:rFonts w:ascii="Cambria" w:hAnsi="Cambria" w:cs="Arial"/>
        </w:rPr>
        <w:t xml:space="preserve"> ____</w:t>
      </w:r>
      <w:r w:rsidRPr="0046737D">
        <w:rPr>
          <w:rFonts w:ascii="Cambria" w:hAnsi="Cambria" w:cs="Arial"/>
        </w:rPr>
        <w:t>_ г</w:t>
      </w:r>
      <w:r w:rsidRPr="0046737D">
        <w:rPr>
          <w:rFonts w:ascii="Cambria" w:hAnsi="Cambria" w:cs="Arial"/>
        </w:rPr>
        <w:tab/>
      </w:r>
      <w:r w:rsidRPr="0046737D">
        <w:rPr>
          <w:rFonts w:ascii="Cambria" w:hAnsi="Cambria" w:cs="Arial"/>
        </w:rPr>
        <w:tab/>
        <w:t xml:space="preserve">                                                          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_______________</w:t>
      </w:r>
      <w:r w:rsidRPr="0046737D">
        <w:rPr>
          <w:rFonts w:ascii="Cambria" w:hAnsi="Cambria" w:cs="Arial"/>
        </w:rPr>
        <w:t>______________________</w:t>
      </w:r>
    </w:p>
    <w:p w:rsidR="005D1995" w:rsidRPr="00F07DB4" w:rsidRDefault="005D1995" w:rsidP="005D1995">
      <w:pPr>
        <w:spacing w:line="288" w:lineRule="auto"/>
        <w:ind w:left="708" w:firstLine="708"/>
        <w:rPr>
          <w:rFonts w:asciiTheme="minorHAnsi" w:hAnsiTheme="minorHAnsi" w:cs="Arial"/>
          <w:sz w:val="14"/>
          <w:szCs w:val="14"/>
        </w:rPr>
      </w:pPr>
      <w:r w:rsidRPr="00F07DB4">
        <w:rPr>
          <w:rFonts w:asciiTheme="minorHAnsi" w:hAnsiTheme="minorHAnsi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Theme="minorHAnsi" w:hAnsiTheme="minorHAnsi" w:cs="Arial"/>
          <w:sz w:val="14"/>
          <w:szCs w:val="14"/>
        </w:rPr>
        <w:tab/>
      </w:r>
      <w:r>
        <w:rPr>
          <w:rFonts w:asciiTheme="minorHAnsi" w:hAnsiTheme="minorHAnsi" w:cs="Arial"/>
          <w:sz w:val="14"/>
          <w:szCs w:val="14"/>
        </w:rPr>
        <w:tab/>
      </w:r>
      <w:r>
        <w:rPr>
          <w:rFonts w:asciiTheme="minorHAnsi" w:hAnsiTheme="minorHAnsi" w:cs="Arial"/>
          <w:sz w:val="14"/>
          <w:szCs w:val="14"/>
        </w:rPr>
        <w:tab/>
      </w:r>
      <w:r>
        <w:rPr>
          <w:rFonts w:asciiTheme="minorHAnsi" w:hAnsiTheme="minorHAnsi" w:cs="Arial"/>
          <w:sz w:val="14"/>
          <w:szCs w:val="14"/>
        </w:rPr>
        <w:tab/>
      </w:r>
      <w:r w:rsidRPr="00F07DB4">
        <w:rPr>
          <w:rFonts w:asciiTheme="minorHAnsi" w:hAnsiTheme="minorHAnsi" w:cs="Arial"/>
          <w:sz w:val="14"/>
          <w:szCs w:val="14"/>
        </w:rPr>
        <w:t xml:space="preserve"> (наименование Дебитора)</w:t>
      </w:r>
    </w:p>
    <w:p w:rsidR="005D1995" w:rsidRPr="0046737D" w:rsidRDefault="005D1995" w:rsidP="005D1995">
      <w:pPr>
        <w:pStyle w:val="12"/>
        <w:spacing w:line="288" w:lineRule="auto"/>
        <w:jc w:val="center"/>
        <w:rPr>
          <w:rFonts w:ascii="Cambria" w:hAnsi="Cambria"/>
          <w:caps/>
          <w:sz w:val="20"/>
          <w:szCs w:val="20"/>
        </w:rPr>
      </w:pPr>
      <w:bookmarkStart w:id="3" w:name="_Toc29973433"/>
      <w:bookmarkStart w:id="4" w:name="_Toc30155220"/>
      <w:bookmarkStart w:id="5" w:name="_Toc30155281"/>
      <w:r w:rsidRPr="0046737D">
        <w:rPr>
          <w:rFonts w:ascii="Cambria" w:hAnsi="Cambria"/>
          <w:sz w:val="20"/>
          <w:szCs w:val="20"/>
        </w:rPr>
        <w:t>УВЕДОМЛЕНИЕ</w:t>
      </w:r>
      <w:bookmarkEnd w:id="3"/>
      <w:bookmarkEnd w:id="4"/>
      <w:bookmarkEnd w:id="5"/>
      <w:r w:rsidRPr="0046737D">
        <w:rPr>
          <w:rFonts w:ascii="Cambria" w:hAnsi="Cambria"/>
          <w:sz w:val="20"/>
          <w:szCs w:val="20"/>
        </w:rPr>
        <w:t xml:space="preserve"> </w:t>
      </w:r>
    </w:p>
    <w:p w:rsidR="005D1995" w:rsidRPr="0046737D" w:rsidRDefault="005D1995" w:rsidP="005D1995">
      <w:pPr>
        <w:spacing w:line="288" w:lineRule="auto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Уважаемый _______________________________!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Настоящим письмом  ___________</w:t>
      </w:r>
      <w:r w:rsidRPr="0046737D">
        <w:rPr>
          <w:rFonts w:ascii="Cambria" w:hAnsi="Cambria" w:cs="Arial"/>
          <w:i/>
          <w:u w:val="single"/>
        </w:rPr>
        <w:t>(наименование Клиента/Фактора)</w:t>
      </w:r>
      <w:r w:rsidRPr="0046737D">
        <w:rPr>
          <w:rFonts w:ascii="Cambria" w:hAnsi="Cambria" w:cs="Arial"/>
        </w:rPr>
        <w:t>______________   уведомляет Вас о том, что в связи с переходом  _________________</w:t>
      </w:r>
      <w:r w:rsidRPr="0046737D">
        <w:rPr>
          <w:rFonts w:ascii="Cambria" w:hAnsi="Cambria" w:cs="Arial"/>
          <w:i/>
          <w:u w:val="single"/>
        </w:rPr>
        <w:t>(наименование Клиента)</w:t>
      </w:r>
      <w:r w:rsidRPr="0046737D">
        <w:rPr>
          <w:rFonts w:ascii="Cambria" w:hAnsi="Cambria" w:cs="Arial"/>
        </w:rPr>
        <w:t xml:space="preserve">__________________  на </w:t>
      </w:r>
      <w:proofErr w:type="spellStart"/>
      <w:r w:rsidRPr="0046737D">
        <w:rPr>
          <w:rFonts w:ascii="Cambria" w:hAnsi="Cambria" w:cs="Arial"/>
        </w:rPr>
        <w:t>факторинговое</w:t>
      </w:r>
      <w:proofErr w:type="spellEnd"/>
      <w:r w:rsidRPr="0046737D">
        <w:rPr>
          <w:rFonts w:ascii="Cambria" w:hAnsi="Cambria" w:cs="Arial"/>
        </w:rPr>
        <w:t xml:space="preserve"> обслуживание в </w:t>
      </w:r>
      <w:r w:rsidRPr="0046737D">
        <w:rPr>
          <w:rFonts w:ascii="Cambria" w:hAnsi="Cambria" w:cs="Arial"/>
          <w:i/>
          <w:iCs/>
          <w:u w:val="single"/>
        </w:rPr>
        <w:t>(наименование Фактора)</w:t>
      </w:r>
      <w:r w:rsidRPr="0046737D">
        <w:rPr>
          <w:rFonts w:ascii="Cambria" w:hAnsi="Cambria" w:cs="Arial"/>
        </w:rPr>
        <w:t xml:space="preserve"> и заключением Генерального договора о </w:t>
      </w:r>
      <w:proofErr w:type="spellStart"/>
      <w:r w:rsidRPr="0046737D">
        <w:rPr>
          <w:rFonts w:ascii="Cambria" w:hAnsi="Cambria" w:cs="Arial"/>
        </w:rPr>
        <w:t>факторинговом</w:t>
      </w:r>
      <w:proofErr w:type="spellEnd"/>
      <w:r w:rsidRPr="0046737D">
        <w:rPr>
          <w:rFonts w:ascii="Cambria" w:hAnsi="Cambria" w:cs="Arial"/>
        </w:rPr>
        <w:t xml:space="preserve"> обслуживании №  ____________  от __________г. между </w:t>
      </w:r>
      <w:r w:rsidRPr="0046737D">
        <w:rPr>
          <w:rFonts w:ascii="Cambria" w:hAnsi="Cambria" w:cs="Arial"/>
          <w:i/>
          <w:iCs/>
          <w:u w:val="single"/>
        </w:rPr>
        <w:t>(наименование Фактора)</w:t>
      </w:r>
      <w:r w:rsidRPr="0046737D">
        <w:rPr>
          <w:rFonts w:ascii="Cambria" w:hAnsi="Cambria" w:cs="Arial"/>
          <w:i/>
          <w:iCs/>
        </w:rPr>
        <w:t xml:space="preserve"> </w:t>
      </w:r>
      <w:r w:rsidRPr="0046737D">
        <w:rPr>
          <w:rFonts w:ascii="Cambria" w:hAnsi="Cambria" w:cs="Arial"/>
        </w:rPr>
        <w:t xml:space="preserve">и  </w:t>
      </w:r>
      <w:r w:rsidRPr="0046737D">
        <w:rPr>
          <w:rFonts w:ascii="Cambria" w:hAnsi="Cambria" w:cs="Arial"/>
          <w:i/>
          <w:iCs/>
          <w:u w:val="single"/>
        </w:rPr>
        <w:t>(наименование Клиента)</w:t>
      </w:r>
      <w:r w:rsidRPr="0046737D">
        <w:rPr>
          <w:rFonts w:ascii="Cambria" w:hAnsi="Cambria" w:cs="Arial"/>
          <w:i/>
          <w:iCs/>
        </w:rPr>
        <w:t xml:space="preserve"> </w:t>
      </w:r>
      <w:r w:rsidRPr="0046737D">
        <w:rPr>
          <w:rFonts w:ascii="Cambria" w:hAnsi="Cambria" w:cs="Arial"/>
        </w:rPr>
        <w:t>все права требования _________________</w:t>
      </w:r>
      <w:r w:rsidRPr="0046737D">
        <w:rPr>
          <w:rFonts w:ascii="Cambria" w:hAnsi="Cambria" w:cs="Arial"/>
          <w:i/>
          <w:u w:val="single"/>
        </w:rPr>
        <w:t>(наименование Клиента)</w:t>
      </w:r>
      <w:r w:rsidRPr="0046737D">
        <w:rPr>
          <w:rFonts w:ascii="Cambria" w:hAnsi="Cambria" w:cs="Arial"/>
        </w:rPr>
        <w:t xml:space="preserve">__________________ к </w:t>
      </w:r>
      <w:r w:rsidRPr="0046737D">
        <w:rPr>
          <w:rFonts w:ascii="Cambria" w:hAnsi="Cambria" w:cs="Arial"/>
          <w:u w:val="single"/>
        </w:rPr>
        <w:t>(наименование Дебитора)</w:t>
      </w:r>
      <w:r w:rsidRPr="0046737D">
        <w:rPr>
          <w:rFonts w:ascii="Cambria" w:hAnsi="Cambria" w:cs="Arial"/>
        </w:rPr>
        <w:t xml:space="preserve"> по оплате по договору </w:t>
      </w:r>
      <w:r w:rsidRPr="0046737D">
        <w:rPr>
          <w:rFonts w:ascii="Cambria" w:hAnsi="Cambria" w:cs="Arial"/>
          <w:u w:val="single"/>
        </w:rPr>
        <w:t xml:space="preserve">   (наименование договора, по которому уступлены/уступаются права требования) </w:t>
      </w:r>
      <w:r w:rsidRPr="0046737D">
        <w:rPr>
          <w:rFonts w:ascii="Cambria" w:hAnsi="Cambria" w:cs="Arial"/>
        </w:rPr>
        <w:t xml:space="preserve"> №______ от «____» ________________________ года, которые возникли после «____» _________ </w:t>
      </w:r>
      <w:r>
        <w:rPr>
          <w:rFonts w:ascii="Cambria" w:hAnsi="Cambria" w:cs="Arial"/>
        </w:rPr>
        <w:t xml:space="preserve"> ______</w:t>
      </w:r>
      <w:r w:rsidRPr="0046737D">
        <w:rPr>
          <w:rFonts w:ascii="Cambria" w:hAnsi="Cambria" w:cs="Arial"/>
        </w:rPr>
        <w:t xml:space="preserve">г., были уступлены/уступаются в пользу  </w:t>
      </w:r>
      <w:r w:rsidRPr="0046737D">
        <w:rPr>
          <w:rFonts w:ascii="Cambria" w:hAnsi="Cambria" w:cs="Arial"/>
          <w:i/>
          <w:iCs/>
          <w:u w:val="single"/>
        </w:rPr>
        <w:t>(наименование Фактора)</w:t>
      </w:r>
      <w:r w:rsidRPr="0046737D">
        <w:rPr>
          <w:rFonts w:ascii="Cambria" w:hAnsi="Cambria" w:cs="Arial"/>
        </w:rPr>
        <w:t xml:space="preserve">   в соответствии с Генеральным договором о </w:t>
      </w:r>
      <w:proofErr w:type="spellStart"/>
      <w:r w:rsidRPr="0046737D">
        <w:rPr>
          <w:rFonts w:ascii="Cambria" w:hAnsi="Cambria" w:cs="Arial"/>
        </w:rPr>
        <w:t>факторинговом</w:t>
      </w:r>
      <w:proofErr w:type="spellEnd"/>
      <w:r w:rsidRPr="0046737D">
        <w:rPr>
          <w:rFonts w:ascii="Cambria" w:hAnsi="Cambria" w:cs="Arial"/>
        </w:rPr>
        <w:t xml:space="preserve"> обслуживании № _____________ от _______________г. 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В связи с изложенным, просим </w:t>
      </w:r>
      <w:proofErr w:type="gramStart"/>
      <w:r w:rsidRPr="0046737D">
        <w:rPr>
          <w:rFonts w:ascii="Cambria" w:hAnsi="Cambria" w:cs="Arial"/>
        </w:rPr>
        <w:t>Вас  все</w:t>
      </w:r>
      <w:proofErr w:type="gramEnd"/>
      <w:r w:rsidRPr="0046737D">
        <w:rPr>
          <w:rFonts w:ascii="Cambria" w:hAnsi="Cambria" w:cs="Arial"/>
        </w:rPr>
        <w:t xml:space="preserve"> Ваши обязательства по оплате по договору </w:t>
      </w:r>
      <w:r w:rsidRPr="0046737D">
        <w:rPr>
          <w:rFonts w:ascii="Cambria" w:hAnsi="Cambria" w:cs="Arial"/>
          <w:u w:val="single"/>
        </w:rPr>
        <w:t xml:space="preserve">   (наименование договора, по которому уступлены/уступаются права требования) </w:t>
      </w:r>
      <w:r w:rsidRPr="0046737D">
        <w:rPr>
          <w:rFonts w:ascii="Cambria" w:hAnsi="Cambria" w:cs="Arial"/>
        </w:rPr>
        <w:t xml:space="preserve"> №______ от «____» ____________________</w:t>
      </w:r>
      <w:r>
        <w:rPr>
          <w:rFonts w:ascii="Cambria" w:hAnsi="Cambria" w:cs="Arial"/>
        </w:rPr>
        <w:t>____ года с «____» _________  ____</w:t>
      </w:r>
      <w:r w:rsidRPr="0046737D">
        <w:rPr>
          <w:rFonts w:ascii="Cambria" w:hAnsi="Cambria" w:cs="Arial"/>
        </w:rPr>
        <w:t xml:space="preserve">_г. осуществлять на счет </w:t>
      </w:r>
      <w:r w:rsidRPr="0046737D">
        <w:rPr>
          <w:rFonts w:ascii="Cambria" w:hAnsi="Cambria" w:cs="Arial"/>
          <w:i/>
          <w:iCs/>
          <w:u w:val="single"/>
        </w:rPr>
        <w:t>(наименование Фактора)</w:t>
      </w:r>
      <w:r w:rsidRPr="0046737D">
        <w:rPr>
          <w:rFonts w:ascii="Cambria" w:hAnsi="Cambria" w:cs="Arial"/>
          <w:i/>
          <w:iCs/>
        </w:rPr>
        <w:t xml:space="preserve"> </w:t>
      </w:r>
      <w:r w:rsidRPr="0046737D">
        <w:rPr>
          <w:rFonts w:ascii="Cambria" w:hAnsi="Cambria" w:cs="Arial"/>
        </w:rPr>
        <w:t xml:space="preserve">по указанным ниже реквизитам платежа. 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  <w:u w:val="single"/>
        </w:rPr>
      </w:pPr>
      <w:r w:rsidRPr="0046737D">
        <w:rPr>
          <w:rFonts w:ascii="Cambria" w:hAnsi="Cambria" w:cs="Arial"/>
          <w:u w:val="single"/>
        </w:rPr>
        <w:t>Реквизиты платежа:</w:t>
      </w:r>
      <w:r w:rsidRPr="0046737D"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  <w:i/>
          <w:iCs/>
        </w:rPr>
        <w:t>(реквизиты Фактора)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  <w:iCs/>
        </w:rPr>
        <w:t>_______________________</w:t>
      </w:r>
      <w:r w:rsidRPr="0046737D">
        <w:rPr>
          <w:rFonts w:ascii="Cambria" w:hAnsi="Cambria" w:cs="Arial"/>
        </w:rPr>
        <w:t>______________________________________________________________________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_____________________________________________________________________________________________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В платежном поручении, указывайте, пожалуйста, назначение платежа: "В оплату за </w:t>
      </w:r>
      <w:r w:rsidRPr="0046737D">
        <w:rPr>
          <w:rFonts w:ascii="Cambria" w:hAnsi="Cambria" w:cs="Arial"/>
          <w:u w:val="single"/>
        </w:rPr>
        <w:t>(наименование товара, услуг и т.д.)</w:t>
      </w:r>
      <w:r w:rsidRPr="0046737D">
        <w:rPr>
          <w:rFonts w:ascii="Cambria" w:hAnsi="Cambria" w:cs="Arial"/>
        </w:rPr>
        <w:t xml:space="preserve">  </w:t>
      </w:r>
      <w:proofErr w:type="gramStart"/>
      <w:r w:rsidRPr="0046737D">
        <w:rPr>
          <w:rFonts w:ascii="Cambria" w:hAnsi="Cambria" w:cs="Arial"/>
        </w:rPr>
        <w:t>по  накладной</w:t>
      </w:r>
      <w:proofErr w:type="gramEnd"/>
      <w:r w:rsidRPr="0046737D"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  <w:i/>
          <w:iCs/>
        </w:rPr>
        <w:t>(или иному документу)</w:t>
      </w:r>
      <w:r w:rsidRPr="0046737D">
        <w:rPr>
          <w:rFonts w:ascii="Cambria" w:hAnsi="Cambria" w:cs="Arial"/>
        </w:rPr>
        <w:t xml:space="preserve">  № ____  от  </w:t>
      </w:r>
      <w:r>
        <w:rPr>
          <w:rFonts w:ascii="Cambria" w:hAnsi="Cambria" w:cs="Arial"/>
        </w:rPr>
        <w:t>«___» ______________ _____</w:t>
      </w:r>
      <w:r w:rsidRPr="0046737D">
        <w:rPr>
          <w:rFonts w:ascii="Cambria" w:hAnsi="Cambria" w:cs="Arial"/>
        </w:rPr>
        <w:t xml:space="preserve">г. к договору    </w:t>
      </w:r>
      <w:r w:rsidRPr="0046737D">
        <w:rPr>
          <w:rFonts w:ascii="Cambria" w:hAnsi="Cambria" w:cs="Arial"/>
          <w:u w:val="single"/>
        </w:rPr>
        <w:t xml:space="preserve">  (наименование договора, по которому уступлены/уступаются права требования)  </w:t>
      </w:r>
      <w:r w:rsidRPr="0046737D">
        <w:rPr>
          <w:rFonts w:ascii="Cambria" w:hAnsi="Cambria" w:cs="Arial"/>
        </w:rPr>
        <w:t xml:space="preserve">№  ____   от   «___»_______________  </w:t>
      </w:r>
      <w:r>
        <w:rPr>
          <w:rFonts w:ascii="Cambria" w:hAnsi="Cambria" w:cs="Arial"/>
        </w:rPr>
        <w:t>_____</w:t>
      </w:r>
      <w:r w:rsidRPr="0046737D">
        <w:rPr>
          <w:rFonts w:ascii="Cambria" w:hAnsi="Cambria" w:cs="Arial"/>
        </w:rPr>
        <w:t xml:space="preserve">_г.,   в   </w:t>
      </w:r>
      <w:proofErr w:type="spellStart"/>
      <w:r w:rsidRPr="0046737D">
        <w:rPr>
          <w:rFonts w:ascii="Cambria" w:hAnsi="Cambria" w:cs="Arial"/>
        </w:rPr>
        <w:t>т.ч</w:t>
      </w:r>
      <w:proofErr w:type="spellEnd"/>
      <w:r w:rsidRPr="0046737D">
        <w:rPr>
          <w:rFonts w:ascii="Cambria" w:hAnsi="Cambria" w:cs="Arial"/>
        </w:rPr>
        <w:t xml:space="preserve">.   НДС   в    </w:t>
      </w:r>
      <w:proofErr w:type="gramStart"/>
      <w:r w:rsidRPr="0046737D">
        <w:rPr>
          <w:rFonts w:ascii="Cambria" w:hAnsi="Cambria" w:cs="Arial"/>
        </w:rPr>
        <w:t>сумме  _</w:t>
      </w:r>
      <w:proofErr w:type="gramEnd"/>
      <w:r w:rsidRPr="0046737D">
        <w:rPr>
          <w:rFonts w:ascii="Cambria" w:hAnsi="Cambria" w:cs="Arial"/>
        </w:rPr>
        <w:t xml:space="preserve">_________  рублей;   и Генеральному договору о </w:t>
      </w:r>
      <w:proofErr w:type="spellStart"/>
      <w:r w:rsidRPr="0046737D">
        <w:rPr>
          <w:rFonts w:ascii="Cambria" w:hAnsi="Cambria" w:cs="Arial"/>
        </w:rPr>
        <w:t>факторинговом</w:t>
      </w:r>
      <w:proofErr w:type="spellEnd"/>
      <w:r w:rsidRPr="0046737D">
        <w:rPr>
          <w:rFonts w:ascii="Cambria" w:hAnsi="Cambria" w:cs="Arial"/>
        </w:rPr>
        <w:t xml:space="preserve"> обслуживании № ______________ от ______________________________."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Оплата задолженности по указанным реквизитам будет являться для </w:t>
      </w:r>
      <w:r w:rsidRPr="0046737D">
        <w:rPr>
          <w:rFonts w:ascii="Cambria" w:hAnsi="Cambria" w:cs="Arial"/>
          <w:u w:val="single"/>
        </w:rPr>
        <w:t>(наименование Дебитора)</w:t>
      </w:r>
      <w:r w:rsidRPr="0046737D">
        <w:rPr>
          <w:rFonts w:ascii="Cambria" w:hAnsi="Cambria" w:cs="Arial"/>
        </w:rPr>
        <w:t xml:space="preserve"> надлежащим исполнением обязательств по договору   </w:t>
      </w:r>
      <w:proofErr w:type="gramStart"/>
      <w:r w:rsidRPr="0046737D">
        <w:rPr>
          <w:rFonts w:ascii="Cambria" w:hAnsi="Cambria" w:cs="Arial"/>
        </w:rPr>
        <w:t xml:space="preserve"> </w:t>
      </w:r>
      <w:r w:rsidRPr="0046737D">
        <w:rPr>
          <w:rFonts w:ascii="Cambria" w:hAnsi="Cambria" w:cs="Arial"/>
          <w:u w:val="single"/>
        </w:rPr>
        <w:t xml:space="preserve">  (</w:t>
      </w:r>
      <w:proofErr w:type="gramEnd"/>
      <w:r w:rsidRPr="0046737D">
        <w:rPr>
          <w:rFonts w:ascii="Cambria" w:hAnsi="Cambria" w:cs="Arial"/>
          <w:u w:val="single"/>
        </w:rPr>
        <w:t xml:space="preserve">наименование договора, по которому уступлены/уступаются права требования) </w:t>
      </w:r>
      <w:r w:rsidRPr="0046737D">
        <w:rPr>
          <w:rFonts w:ascii="Cambria" w:hAnsi="Cambria" w:cs="Arial"/>
        </w:rPr>
        <w:t xml:space="preserve">№  ____   от   «___»_______________  </w:t>
      </w:r>
      <w:r>
        <w:rPr>
          <w:rFonts w:ascii="Cambria" w:hAnsi="Cambria" w:cs="Arial"/>
        </w:rPr>
        <w:t>_____</w:t>
      </w:r>
      <w:r w:rsidRPr="0046737D">
        <w:rPr>
          <w:rFonts w:ascii="Cambria" w:hAnsi="Cambria" w:cs="Arial"/>
        </w:rPr>
        <w:t>_г.</w:t>
      </w:r>
    </w:p>
    <w:p w:rsidR="005D1995" w:rsidRPr="0046737D" w:rsidRDefault="005D1995" w:rsidP="005D1995">
      <w:pPr>
        <w:spacing w:after="120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В случае возникновения каких-либо вопросов, в связи с новым порядком расчетов, Вы можете обращаться в</w:t>
      </w:r>
      <w:proofErr w:type="gramStart"/>
      <w:r w:rsidRPr="0046737D">
        <w:rPr>
          <w:rFonts w:ascii="Cambria" w:hAnsi="Cambria" w:cs="Arial"/>
        </w:rPr>
        <w:t xml:space="preserve">   </w:t>
      </w:r>
      <w:r w:rsidRPr="0046737D">
        <w:rPr>
          <w:rFonts w:ascii="Cambria" w:hAnsi="Cambria" w:cs="Arial"/>
          <w:i/>
          <w:iCs/>
          <w:u w:val="single"/>
        </w:rPr>
        <w:t>(</w:t>
      </w:r>
      <w:proofErr w:type="gramEnd"/>
      <w:r w:rsidRPr="0046737D">
        <w:rPr>
          <w:rFonts w:ascii="Cambria" w:hAnsi="Cambria" w:cs="Arial"/>
          <w:i/>
          <w:iCs/>
          <w:u w:val="single"/>
        </w:rPr>
        <w:t>наименование Фактора)</w:t>
      </w:r>
      <w:r w:rsidRPr="0046737D">
        <w:rPr>
          <w:rFonts w:ascii="Cambria" w:hAnsi="Cambria" w:cs="Arial"/>
        </w:rPr>
        <w:t xml:space="preserve"> по тел. ______________________.</w:t>
      </w:r>
    </w:p>
    <w:p w:rsidR="005D1995" w:rsidRPr="0046737D" w:rsidRDefault="005D1995" w:rsidP="005D1995">
      <w:pPr>
        <w:spacing w:line="288" w:lineRule="auto"/>
        <w:jc w:val="both"/>
        <w:rPr>
          <w:rFonts w:ascii="Cambria" w:hAnsi="Cambria" w:cs="Arial"/>
        </w:rPr>
      </w:pPr>
    </w:p>
    <w:p w:rsidR="005D1995" w:rsidRPr="0046737D" w:rsidRDefault="005D1995" w:rsidP="005D1995">
      <w:pPr>
        <w:spacing w:line="288" w:lineRule="auto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С уважением</w:t>
      </w:r>
    </w:p>
    <w:p w:rsidR="005D1995" w:rsidRPr="0046737D" w:rsidRDefault="005D1995" w:rsidP="005D1995">
      <w:pPr>
        <w:spacing w:line="288" w:lineRule="auto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Генеральный директор __________________________</w:t>
      </w:r>
      <w:proofErr w:type="gramStart"/>
      <w:r w:rsidRPr="0046737D">
        <w:rPr>
          <w:rFonts w:ascii="Cambria" w:hAnsi="Cambria" w:cs="Arial"/>
        </w:rPr>
        <w:t>_(</w:t>
      </w:r>
      <w:r w:rsidRPr="0046737D">
        <w:rPr>
          <w:rFonts w:ascii="Cambria" w:hAnsi="Cambria" w:cs="Arial"/>
          <w:u w:val="single"/>
        </w:rPr>
        <w:t xml:space="preserve">  </w:t>
      </w:r>
      <w:proofErr w:type="gramEnd"/>
      <w:r w:rsidRPr="0046737D">
        <w:rPr>
          <w:rFonts w:ascii="Cambria" w:hAnsi="Cambria" w:cs="Arial"/>
          <w:u w:val="single"/>
        </w:rPr>
        <w:t xml:space="preserve">                                         </w:t>
      </w:r>
      <w:r w:rsidRPr="0046737D">
        <w:rPr>
          <w:rFonts w:ascii="Cambria" w:hAnsi="Cambria" w:cs="Arial"/>
        </w:rPr>
        <w:t>)</w:t>
      </w:r>
    </w:p>
    <w:p w:rsidR="005D1995" w:rsidRPr="00F07DB4" w:rsidRDefault="005D1995" w:rsidP="005D1995">
      <w:pPr>
        <w:spacing w:line="288" w:lineRule="auto"/>
        <w:jc w:val="both"/>
        <w:rPr>
          <w:rFonts w:ascii="Cambria" w:hAnsi="Cambria" w:cs="Arial"/>
          <w:sz w:val="14"/>
          <w:szCs w:val="14"/>
        </w:rPr>
      </w:pPr>
      <w:r w:rsidRPr="00F07DB4">
        <w:rPr>
          <w:rFonts w:ascii="Cambria" w:hAnsi="Cambria" w:cs="Arial"/>
          <w:sz w:val="14"/>
          <w:szCs w:val="14"/>
        </w:rPr>
        <w:t xml:space="preserve">                                                       </w:t>
      </w:r>
      <w:r>
        <w:rPr>
          <w:rFonts w:ascii="Cambria" w:hAnsi="Cambria" w:cs="Arial"/>
          <w:sz w:val="14"/>
          <w:szCs w:val="14"/>
        </w:rPr>
        <w:tab/>
      </w:r>
      <w:r>
        <w:rPr>
          <w:rFonts w:ascii="Cambria" w:hAnsi="Cambria" w:cs="Arial"/>
          <w:sz w:val="14"/>
          <w:szCs w:val="14"/>
        </w:rPr>
        <w:tab/>
      </w:r>
      <w:r w:rsidRPr="00F07DB4">
        <w:rPr>
          <w:rFonts w:ascii="Cambria" w:hAnsi="Cambria" w:cs="Arial"/>
          <w:sz w:val="14"/>
          <w:szCs w:val="14"/>
        </w:rPr>
        <w:t xml:space="preserve"> (</w:t>
      </w:r>
      <w:proofErr w:type="gramStart"/>
      <w:r w:rsidRPr="00F07DB4">
        <w:rPr>
          <w:rFonts w:ascii="Cambria" w:hAnsi="Cambria" w:cs="Arial"/>
          <w:sz w:val="14"/>
          <w:szCs w:val="14"/>
        </w:rPr>
        <w:t xml:space="preserve">подпись)   </w:t>
      </w:r>
      <w:proofErr w:type="gramEnd"/>
      <w:r w:rsidRPr="00F07DB4">
        <w:rPr>
          <w:rFonts w:ascii="Cambria" w:hAnsi="Cambria" w:cs="Arial"/>
          <w:sz w:val="14"/>
          <w:szCs w:val="14"/>
        </w:rPr>
        <w:t xml:space="preserve">                                          (ФИО)</w:t>
      </w:r>
    </w:p>
    <w:p w:rsidR="005D1995" w:rsidRPr="0046737D" w:rsidRDefault="005D1995" w:rsidP="005D1995">
      <w:pPr>
        <w:spacing w:line="288" w:lineRule="auto"/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                                    </w:t>
      </w:r>
    </w:p>
    <w:p w:rsidR="005D1995" w:rsidRDefault="005D1995" w:rsidP="005D1995">
      <w:pPr>
        <w:pStyle w:val="a4"/>
        <w:spacing w:line="288" w:lineRule="auto"/>
        <w:rPr>
          <w:rFonts w:ascii="Cambria" w:hAnsi="Cambria" w:cs="Arial"/>
        </w:rPr>
      </w:pPr>
      <w:r w:rsidRPr="0046737D">
        <w:rPr>
          <w:rFonts w:ascii="Cambria" w:hAnsi="Cambria" w:cs="Arial"/>
        </w:rPr>
        <w:t xml:space="preserve">Уведомлен: </w:t>
      </w:r>
      <w:r w:rsidRPr="00F07DB4">
        <w:rPr>
          <w:rFonts w:ascii="Cambria" w:hAnsi="Cambria" w:cs="Arial"/>
        </w:rPr>
        <w:t>«__</w:t>
      </w:r>
      <w:proofErr w:type="gramStart"/>
      <w:r w:rsidRPr="00F07DB4">
        <w:rPr>
          <w:rFonts w:ascii="Cambria" w:hAnsi="Cambria" w:cs="Arial"/>
        </w:rPr>
        <w:t>_»_</w:t>
      </w:r>
      <w:proofErr w:type="gramEnd"/>
      <w:r w:rsidRPr="00F07DB4">
        <w:rPr>
          <w:rFonts w:ascii="Cambria" w:hAnsi="Cambria" w:cs="Arial"/>
        </w:rPr>
        <w:t>__________</w:t>
      </w:r>
      <w:r w:rsidRPr="00F07DB4">
        <w:rPr>
          <w:rFonts w:ascii="Cambria" w:hAnsi="Cambria" w:cs="Arial"/>
          <w:u w:val="single"/>
        </w:rPr>
        <w:tab/>
      </w:r>
      <w:r w:rsidRPr="00F07DB4">
        <w:rPr>
          <w:rFonts w:ascii="Cambria" w:hAnsi="Cambria" w:cs="Arial"/>
        </w:rPr>
        <w:t xml:space="preserve"> _______ г.</w:t>
      </w:r>
      <w:r w:rsidRPr="0046737D">
        <w:rPr>
          <w:rFonts w:ascii="Cambria" w:hAnsi="Cambria" w:cs="Arial"/>
          <w:b/>
        </w:rPr>
        <w:t xml:space="preserve"> </w:t>
      </w:r>
      <w:r w:rsidRPr="0046737D">
        <w:rPr>
          <w:rFonts w:ascii="Cambria" w:hAnsi="Cambria" w:cs="Arial"/>
        </w:rPr>
        <w:t>(дата заполняется обязательно и только самим дебитором)</w:t>
      </w:r>
    </w:p>
    <w:p w:rsidR="005D1995" w:rsidRDefault="005D1995" w:rsidP="005D1995">
      <w:pPr>
        <w:pStyle w:val="a4"/>
        <w:spacing w:line="288" w:lineRule="auto"/>
        <w:rPr>
          <w:rFonts w:ascii="Cambria" w:hAnsi="Cambria" w:cs="Arial"/>
        </w:rPr>
      </w:pPr>
    </w:p>
    <w:tbl>
      <w:tblPr>
        <w:tblStyle w:val="af0"/>
        <w:tblW w:w="4710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025"/>
      </w:tblGrid>
      <w:tr w:rsidR="005D1995" w:rsidRPr="0058269A" w:rsidTr="00062F51">
        <w:tc>
          <w:tcPr>
            <w:tcW w:w="3685" w:type="dxa"/>
            <w:tcBorders>
              <w:top w:val="nil"/>
              <w:bottom w:val="nil"/>
            </w:tcBorders>
          </w:tcPr>
          <w:p w:rsidR="005D1995" w:rsidRPr="00BC07A1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  <w:proofErr w:type="gramStart"/>
            <w:r>
              <w:rPr>
                <w:rFonts w:ascii="Cambria" w:hAnsi="Cambria" w:cs="Arial"/>
                <w:b/>
                <w:color w:val="262626"/>
              </w:rPr>
              <w:t>Дебитор</w:t>
            </w:r>
            <w:r w:rsidRPr="00BC07A1">
              <w:rPr>
                <w:rFonts w:ascii="Cambria" w:hAnsi="Cambria" w:cs="Arial"/>
                <w:b/>
                <w:color w:val="262626"/>
              </w:rPr>
              <w:t>:</w:t>
            </w:r>
            <w:r>
              <w:rPr>
                <w:rFonts w:ascii="Cambria" w:hAnsi="Cambria" w:cs="Arial"/>
                <w:b/>
                <w:color w:val="262626"/>
              </w:rPr>
              <w:t xml:space="preserve"> </w:t>
            </w:r>
            <w:r w:rsidRPr="00BC07A1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наименование компании"/>
                  </w:textInput>
                </w:ffData>
              </w:fldChar>
            </w:r>
            <w:r w:rsidRPr="00BC07A1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BC07A1">
              <w:rPr>
                <w:rFonts w:ascii="Cambria" w:hAnsi="Cambria" w:cs="Arial"/>
                <w:u w:val="single"/>
              </w:rPr>
            </w:r>
            <w:r w:rsidRPr="00BC07A1">
              <w:rPr>
                <w:rFonts w:ascii="Cambria" w:hAnsi="Cambria" w:cs="Arial"/>
                <w:u w:val="single"/>
              </w:rPr>
              <w:fldChar w:fldCharType="separate"/>
            </w:r>
            <w:r w:rsidRPr="00BC07A1">
              <w:rPr>
                <w:rFonts w:ascii="Cambria" w:hAnsi="Cambria" w:cs="Arial"/>
                <w:noProof/>
                <w:u w:val="single"/>
              </w:rPr>
              <w:t xml:space="preserve">  </w:t>
            </w:r>
            <w:proofErr w:type="gramEnd"/>
            <w:r w:rsidRPr="00BC07A1">
              <w:rPr>
                <w:rFonts w:ascii="Cambria" w:hAnsi="Cambria" w:cs="Arial"/>
                <w:noProof/>
                <w:u w:val="single"/>
              </w:rPr>
              <w:t>наименование компании</w:t>
            </w:r>
            <w:r w:rsidRPr="00BC07A1">
              <w:rPr>
                <w:rFonts w:ascii="Cambria" w:hAnsi="Cambria" w:cs="Arial"/>
                <w:u w:val="single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ind w:left="851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rPr>
          <w:trHeight w:val="427"/>
        </w:trPr>
        <w:tc>
          <w:tcPr>
            <w:tcW w:w="3685" w:type="dxa"/>
            <w:tcBorders>
              <w:top w:val="nil"/>
              <w:bottom w:val="nil"/>
            </w:tcBorders>
            <w:vAlign w:val="bottom"/>
          </w:tcPr>
          <w:p w:rsidR="005D1995" w:rsidRPr="00BC07A1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  <w:u w:val="single"/>
                <w:lang w:val="en-US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rPr>
          <w:trHeight w:val="280"/>
        </w:trPr>
        <w:tc>
          <w:tcPr>
            <w:tcW w:w="3685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i/>
                <w:color w:val="262626"/>
                <w:sz w:val="16"/>
                <w:szCs w:val="16"/>
                <w:u w:val="single"/>
              </w:rPr>
            </w:pPr>
            <w:r>
              <w:rPr>
                <w:rFonts w:ascii="Cambria" w:hAnsi="Cambria" w:cs="Arial"/>
                <w:i/>
                <w:color w:val="262626"/>
                <w:sz w:val="16"/>
                <w:szCs w:val="16"/>
              </w:rPr>
              <w:t>д</w:t>
            </w: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>олжность</w:t>
            </w:r>
            <w:r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подписанта</w:t>
            </w:r>
          </w:p>
        </w:tc>
        <w:tc>
          <w:tcPr>
            <w:tcW w:w="1025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i/>
                <w:color w:val="262626"/>
              </w:rPr>
            </w:pPr>
          </w:p>
        </w:tc>
      </w:tr>
      <w:tr w:rsidR="005D1995" w:rsidRPr="0058269A" w:rsidTr="00062F51">
        <w:trPr>
          <w:trHeight w:val="625"/>
        </w:trPr>
        <w:tc>
          <w:tcPr>
            <w:tcW w:w="3685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</w:t>
            </w:r>
            <w:r>
              <w:rPr>
                <w:rFonts w:ascii="Cambria" w:hAnsi="Cambria" w:cs="Arial"/>
                <w:color w:val="262626"/>
                <w:u w:val="single"/>
              </w:rPr>
              <w:t xml:space="preserve">  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</w:p>
        </w:tc>
        <w:tc>
          <w:tcPr>
            <w:tcW w:w="1025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397"/>
              <w:rPr>
                <w:rFonts w:ascii="Cambria" w:hAnsi="Cambria" w:cs="Arial"/>
                <w:color w:val="262626"/>
              </w:rPr>
            </w:pPr>
          </w:p>
        </w:tc>
      </w:tr>
    </w:tbl>
    <w:p w:rsidR="005D1995" w:rsidRDefault="005D1995" w:rsidP="005D1995">
      <w:pPr>
        <w:pStyle w:val="a4"/>
        <w:spacing w:line="288" w:lineRule="auto"/>
        <w:rPr>
          <w:rFonts w:ascii="Cambria" w:hAnsi="Cambria" w:cs="Arial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Default="005D1995" w:rsidP="005D1995">
      <w:pPr>
        <w:ind w:left="6372"/>
        <w:rPr>
          <w:rFonts w:ascii="Cambria" w:hAnsi="Cambria" w:cs="Arial"/>
        </w:rPr>
      </w:pPr>
      <w:r>
        <w:rPr>
          <w:rFonts w:ascii="Cambria" w:hAnsi="Cambria" w:cs="Arial"/>
          <w:b/>
          <w:i/>
        </w:rPr>
        <w:br w:type="page"/>
      </w:r>
      <w:r>
        <w:rPr>
          <w:rFonts w:ascii="Cambria" w:hAnsi="Cambria" w:cs="Arial"/>
        </w:rPr>
        <w:lastRenderedPageBreak/>
        <w:t>Приложение №4</w:t>
      </w:r>
    </w:p>
    <w:p w:rsidR="005D1995" w:rsidRPr="0046737D" w:rsidRDefault="005D1995" w:rsidP="005D1995">
      <w:pPr>
        <w:ind w:left="6372"/>
        <w:rPr>
          <w:rFonts w:ascii="Cambria" w:hAnsi="Cambria" w:cs="Arial"/>
          <w:caps/>
        </w:rPr>
      </w:pPr>
      <w:r w:rsidRPr="0046737D">
        <w:rPr>
          <w:rFonts w:ascii="Cambria" w:hAnsi="Cambria" w:cs="Arial"/>
        </w:rPr>
        <w:t xml:space="preserve">к </w:t>
      </w:r>
      <w:r w:rsidRPr="0046737D">
        <w:rPr>
          <w:rFonts w:ascii="Cambria" w:hAnsi="Cambria" w:cs="Arial"/>
          <w:caps/>
        </w:rPr>
        <w:t>ГЕНЕРАЛЬНОМУ ДОГОВОРУ</w:t>
      </w:r>
    </w:p>
    <w:p w:rsidR="005D1995" w:rsidRDefault="005D1995" w:rsidP="005D1995">
      <w:pPr>
        <w:ind w:left="5664" w:firstLine="708"/>
        <w:rPr>
          <w:rFonts w:ascii="Cambria" w:hAnsi="Cambria" w:cs="Arial"/>
          <w:caps/>
        </w:rPr>
      </w:pPr>
      <w:r w:rsidRPr="0046737D">
        <w:rPr>
          <w:rFonts w:ascii="Cambria" w:hAnsi="Cambria" w:cs="Arial"/>
          <w:caps/>
        </w:rPr>
        <w:t>О ФАКТОРИНГОВОМ ОБСЛУЖИВАНИИ</w:t>
      </w:r>
    </w:p>
    <w:p w:rsidR="005D1995" w:rsidRPr="0046737D" w:rsidRDefault="005D1995" w:rsidP="005D1995">
      <w:pPr>
        <w:ind w:left="5664" w:firstLine="708"/>
        <w:rPr>
          <w:rFonts w:ascii="Cambria" w:hAnsi="Cambria" w:cs="Arial"/>
        </w:rPr>
      </w:pPr>
      <w:r>
        <w:rPr>
          <w:rFonts w:ascii="Cambria" w:hAnsi="Cambria" w:cs="Arial"/>
          <w:caps/>
        </w:rPr>
        <w:t>№______</w:t>
      </w:r>
      <w:r>
        <w:rPr>
          <w:rFonts w:ascii="Cambria" w:hAnsi="Cambria" w:cs="Arial"/>
        </w:rPr>
        <w:t xml:space="preserve"> от</w:t>
      </w:r>
      <w:proofErr w:type="gramStart"/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caps/>
        </w:rPr>
        <w:t xml:space="preserve">  «</w:t>
      </w:r>
      <w:proofErr w:type="gramEnd"/>
      <w:r>
        <w:rPr>
          <w:rFonts w:ascii="Cambria" w:hAnsi="Cambria" w:cs="Arial"/>
          <w:caps/>
        </w:rPr>
        <w:t>___» __________ _____</w:t>
      </w:r>
      <w:r>
        <w:rPr>
          <w:rFonts w:ascii="Cambria" w:hAnsi="Cambria" w:cs="Arial"/>
        </w:rPr>
        <w:t>г</w:t>
      </w:r>
    </w:p>
    <w:p w:rsidR="005D1995" w:rsidRPr="0046737D" w:rsidRDefault="005D1995" w:rsidP="005D1995">
      <w:pPr>
        <w:ind w:left="6372"/>
        <w:rPr>
          <w:rFonts w:ascii="Cambria" w:hAnsi="Cambria" w:cs="Arial"/>
        </w:rPr>
      </w:pPr>
    </w:p>
    <w:p w:rsidR="005D1995" w:rsidRPr="0046737D" w:rsidRDefault="005D1995" w:rsidP="005D1995">
      <w:pPr>
        <w:rPr>
          <w:rFonts w:ascii="Cambria" w:hAnsi="Cambria" w:cs="Arial"/>
        </w:rPr>
      </w:pPr>
    </w:p>
    <w:p w:rsidR="005D1995" w:rsidRPr="0046737D" w:rsidRDefault="005D1995" w:rsidP="005D1995">
      <w:pPr>
        <w:rPr>
          <w:rFonts w:ascii="Cambria" w:hAnsi="Cambria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6"/>
        <w:gridCol w:w="4992"/>
      </w:tblGrid>
      <w:tr w:rsidR="005D1995" w:rsidRPr="0046737D" w:rsidTr="00062F51">
        <w:tc>
          <w:tcPr>
            <w:tcW w:w="5068" w:type="dxa"/>
          </w:tcPr>
          <w:p w:rsidR="005D1995" w:rsidRPr="0046737D" w:rsidRDefault="005D1995" w:rsidP="00062F51">
            <w:pPr>
              <w:rPr>
                <w:rFonts w:ascii="Cambria" w:hAnsi="Cambria" w:cs="Arial"/>
              </w:rPr>
            </w:pPr>
          </w:p>
        </w:tc>
        <w:tc>
          <w:tcPr>
            <w:tcW w:w="5069" w:type="dxa"/>
          </w:tcPr>
          <w:p w:rsidR="005D1995" w:rsidRPr="0046737D" w:rsidRDefault="005D1995" w:rsidP="00062F51">
            <w:pPr>
              <w:jc w:val="right"/>
              <w:rPr>
                <w:rFonts w:ascii="Cambria" w:hAnsi="Cambria" w:cs="Arial"/>
                <w:b/>
              </w:rPr>
            </w:pPr>
            <w:r w:rsidRPr="0046737D">
              <w:rPr>
                <w:rFonts w:ascii="Cambria" w:hAnsi="Cambria" w:cs="Arial"/>
                <w:b/>
              </w:rPr>
              <w:t>Руководителю</w:t>
            </w:r>
          </w:p>
          <w:p w:rsidR="005D1995" w:rsidRPr="0046737D" w:rsidRDefault="005D1995" w:rsidP="00062F51">
            <w:pPr>
              <w:jc w:val="right"/>
              <w:rPr>
                <w:rFonts w:ascii="Cambria" w:hAnsi="Cambria" w:cs="Arial"/>
                <w:b/>
              </w:rPr>
            </w:pPr>
            <w:r w:rsidRPr="0046737D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компании-клиента"/>
                  </w:textInput>
                </w:ffData>
              </w:fldChar>
            </w:r>
            <w:r w:rsidRPr="0046737D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46737D">
              <w:rPr>
                <w:rFonts w:ascii="Cambria" w:hAnsi="Cambria" w:cs="Arial"/>
                <w:u w:val="single"/>
              </w:rPr>
            </w:r>
            <w:r w:rsidRPr="0046737D">
              <w:rPr>
                <w:rFonts w:ascii="Cambria" w:hAnsi="Cambria" w:cs="Arial"/>
                <w:u w:val="single"/>
              </w:rPr>
              <w:fldChar w:fldCharType="separate"/>
            </w:r>
            <w:r w:rsidRPr="0046737D">
              <w:rPr>
                <w:rFonts w:ascii="Cambria" w:hAnsi="Cambria" w:cs="Arial"/>
                <w:noProof/>
                <w:u w:val="single"/>
              </w:rPr>
              <w:t>наименование компании-клиента</w:t>
            </w:r>
            <w:r w:rsidRPr="0046737D">
              <w:rPr>
                <w:rFonts w:ascii="Cambria" w:hAnsi="Cambria" w:cs="Arial"/>
                <w:u w:val="single"/>
              </w:rPr>
              <w:fldChar w:fldCharType="end"/>
            </w:r>
          </w:p>
        </w:tc>
      </w:tr>
      <w:tr w:rsidR="005D1995" w:rsidRPr="0046737D" w:rsidTr="00062F51">
        <w:tc>
          <w:tcPr>
            <w:tcW w:w="5068" w:type="dxa"/>
          </w:tcPr>
          <w:p w:rsidR="005D1995" w:rsidRPr="0046737D" w:rsidRDefault="005D1995" w:rsidP="00062F51">
            <w:pPr>
              <w:rPr>
                <w:rFonts w:ascii="Cambria" w:hAnsi="Cambria" w:cs="Arial"/>
              </w:rPr>
            </w:pPr>
          </w:p>
        </w:tc>
        <w:tc>
          <w:tcPr>
            <w:tcW w:w="5069" w:type="dxa"/>
          </w:tcPr>
          <w:p w:rsidR="005D1995" w:rsidRPr="0046737D" w:rsidRDefault="005D1995" w:rsidP="00062F51">
            <w:pPr>
              <w:jc w:val="right"/>
              <w:rPr>
                <w:rFonts w:ascii="Cambria" w:hAnsi="Cambria" w:cs="Arial"/>
              </w:rPr>
            </w:pPr>
          </w:p>
        </w:tc>
      </w:tr>
      <w:tr w:rsidR="005D1995" w:rsidRPr="0046737D" w:rsidTr="00062F51">
        <w:tc>
          <w:tcPr>
            <w:tcW w:w="5068" w:type="dxa"/>
          </w:tcPr>
          <w:p w:rsidR="005D1995" w:rsidRPr="0046737D" w:rsidRDefault="005D1995" w:rsidP="00062F51">
            <w:pPr>
              <w:rPr>
                <w:rFonts w:ascii="Cambria" w:hAnsi="Cambria" w:cs="Arial"/>
                <w:i/>
              </w:rPr>
            </w:pPr>
            <w:r w:rsidRPr="0046737D">
              <w:rPr>
                <w:rFonts w:ascii="Cambria" w:hAnsi="Cambria" w:cs="Arial"/>
                <w:i/>
              </w:rPr>
              <w:t>Исх. № _________ от «___</w:t>
            </w:r>
            <w:proofErr w:type="gramStart"/>
            <w:r w:rsidRPr="0046737D">
              <w:rPr>
                <w:rFonts w:ascii="Cambria" w:hAnsi="Cambria" w:cs="Arial"/>
                <w:i/>
              </w:rPr>
              <w:t>_»_</w:t>
            </w:r>
            <w:proofErr w:type="gramEnd"/>
            <w:r w:rsidRPr="0046737D">
              <w:rPr>
                <w:rFonts w:ascii="Cambria" w:hAnsi="Cambria" w:cs="Arial"/>
                <w:i/>
              </w:rPr>
              <w:t>_____</w:t>
            </w:r>
            <w:r>
              <w:rPr>
                <w:rFonts w:ascii="Cambria" w:hAnsi="Cambria" w:cs="Arial"/>
                <w:i/>
              </w:rPr>
              <w:t>__</w:t>
            </w:r>
            <w:r w:rsidRPr="0046737D">
              <w:rPr>
                <w:rFonts w:ascii="Cambria" w:hAnsi="Cambria" w:cs="Arial"/>
                <w:i/>
              </w:rPr>
              <w:t>__</w:t>
            </w:r>
            <w:r>
              <w:rPr>
                <w:rFonts w:ascii="Cambria" w:hAnsi="Cambria" w:cs="Arial"/>
                <w:i/>
              </w:rPr>
              <w:t xml:space="preserve"> ___</w:t>
            </w:r>
            <w:r w:rsidRPr="0046737D">
              <w:rPr>
                <w:rFonts w:ascii="Cambria" w:hAnsi="Cambria" w:cs="Arial"/>
                <w:i/>
              </w:rPr>
              <w:t>___ г.</w:t>
            </w:r>
          </w:p>
        </w:tc>
        <w:tc>
          <w:tcPr>
            <w:tcW w:w="5069" w:type="dxa"/>
          </w:tcPr>
          <w:p w:rsidR="005D1995" w:rsidRPr="0046737D" w:rsidRDefault="005D1995" w:rsidP="00062F51">
            <w:pPr>
              <w:jc w:val="right"/>
              <w:rPr>
                <w:rFonts w:ascii="Cambria" w:hAnsi="Cambria" w:cs="Arial"/>
              </w:rPr>
            </w:pPr>
          </w:p>
        </w:tc>
      </w:tr>
    </w:tbl>
    <w:p w:rsidR="005D1995" w:rsidRPr="0046737D" w:rsidRDefault="005D1995" w:rsidP="005D1995">
      <w:pPr>
        <w:jc w:val="center"/>
        <w:rPr>
          <w:rFonts w:ascii="Cambria" w:hAnsi="Cambria" w:cs="Arial"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</w:rPr>
      </w:pPr>
    </w:p>
    <w:p w:rsidR="005D1995" w:rsidRPr="0046737D" w:rsidRDefault="005D1995" w:rsidP="005D1995">
      <w:pPr>
        <w:rPr>
          <w:rFonts w:ascii="Cambria" w:hAnsi="Cambria" w:cs="Arial"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>УВЕДОМЛЕНИЕ № ___</w:t>
      </w: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>о Лимитах финансирования</w:t>
      </w: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 xml:space="preserve">по Генеральному договору о </w:t>
      </w:r>
      <w:proofErr w:type="spellStart"/>
      <w:r w:rsidRPr="0046737D">
        <w:rPr>
          <w:rFonts w:ascii="Cambria" w:hAnsi="Cambria" w:cs="Arial"/>
          <w:b/>
        </w:rPr>
        <w:t>факторинговом</w:t>
      </w:r>
      <w:proofErr w:type="spellEnd"/>
      <w:r w:rsidRPr="0046737D">
        <w:rPr>
          <w:rFonts w:ascii="Cambria" w:hAnsi="Cambria" w:cs="Arial"/>
          <w:b/>
        </w:rPr>
        <w:t xml:space="preserve"> обслуживании </w:t>
      </w:r>
      <w:proofErr w:type="gramStart"/>
      <w:r w:rsidRPr="0046737D">
        <w:rPr>
          <w:rFonts w:ascii="Cambria" w:hAnsi="Cambria" w:cs="Arial"/>
          <w:b/>
        </w:rPr>
        <w:t xml:space="preserve">№ </w:t>
      </w:r>
      <w:r w:rsidRPr="0046737D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737D">
        <w:rPr>
          <w:rFonts w:ascii="Cambria" w:hAnsi="Cambria" w:cs="Arial"/>
          <w:u w:val="single"/>
        </w:rPr>
        <w:instrText xml:space="preserve"> FORMTEXT </w:instrText>
      </w:r>
      <w:r w:rsidRPr="0046737D">
        <w:rPr>
          <w:rFonts w:ascii="Cambria" w:hAnsi="Cambria" w:cs="Arial"/>
          <w:u w:val="single"/>
        </w:rPr>
      </w:r>
      <w:r w:rsidRPr="0046737D">
        <w:rPr>
          <w:rFonts w:ascii="Cambria" w:hAnsi="Cambria" w:cs="Arial"/>
          <w:u w:val="single"/>
        </w:rPr>
        <w:fldChar w:fldCharType="separate"/>
      </w:r>
      <w:r w:rsidRPr="0046737D">
        <w:rPr>
          <w:rFonts w:ascii="Cambria" w:hAnsi="Cambria" w:cs="Arial"/>
          <w:noProof/>
          <w:u w:val="single"/>
        </w:rPr>
        <w:t> </w:t>
      </w:r>
      <w:r w:rsidRPr="0046737D">
        <w:rPr>
          <w:rFonts w:ascii="Cambria" w:hAnsi="Cambria" w:cs="Arial"/>
          <w:noProof/>
          <w:u w:val="single"/>
        </w:rPr>
        <w:t> </w:t>
      </w:r>
      <w:r w:rsidRPr="0046737D">
        <w:rPr>
          <w:rFonts w:ascii="Cambria" w:hAnsi="Cambria" w:cs="Arial"/>
          <w:noProof/>
          <w:u w:val="single"/>
        </w:rPr>
        <w:t> </w:t>
      </w:r>
      <w:r w:rsidRPr="0046737D">
        <w:rPr>
          <w:rFonts w:ascii="Cambria" w:hAnsi="Cambria" w:cs="Arial"/>
          <w:noProof/>
          <w:u w:val="single"/>
        </w:rPr>
        <w:t> </w:t>
      </w:r>
      <w:r w:rsidRPr="0046737D">
        <w:rPr>
          <w:rFonts w:ascii="Cambria" w:hAnsi="Cambria" w:cs="Arial"/>
          <w:noProof/>
          <w:u w:val="single"/>
        </w:rPr>
        <w:t> </w:t>
      </w:r>
      <w:r w:rsidRPr="0046737D">
        <w:rPr>
          <w:rFonts w:ascii="Cambria" w:hAnsi="Cambria" w:cs="Arial"/>
          <w:u w:val="single"/>
        </w:rPr>
        <w:fldChar w:fldCharType="end"/>
      </w:r>
      <w:r>
        <w:rPr>
          <w:rFonts w:ascii="Cambria" w:hAnsi="Cambria" w:cs="Arial"/>
          <w:b/>
        </w:rPr>
        <w:t xml:space="preserve"> о</w:t>
      </w:r>
      <w:r w:rsidRPr="0046737D">
        <w:rPr>
          <w:rFonts w:ascii="Cambria" w:hAnsi="Cambria" w:cs="Arial"/>
          <w:b/>
        </w:rPr>
        <w:t>т</w:t>
      </w:r>
      <w:proofErr w:type="gramEnd"/>
      <w:r w:rsidRPr="0046737D">
        <w:rPr>
          <w:rFonts w:ascii="Cambria" w:hAnsi="Cambria" w:cs="Arial"/>
          <w:b/>
        </w:rPr>
        <w:t xml:space="preserve"> </w:t>
      </w:r>
      <w:r w:rsidRPr="001926BF">
        <w:rPr>
          <w:rFonts w:ascii="Cambria" w:hAnsi="Cambria" w:cs="Arial"/>
        </w:rPr>
        <w:t>«___»</w:t>
      </w:r>
      <w:r>
        <w:rPr>
          <w:rFonts w:ascii="Cambria" w:hAnsi="Cambria" w:cs="Arial"/>
        </w:rPr>
        <w:t xml:space="preserve"> __________ </w:t>
      </w:r>
      <w:r w:rsidRPr="001926BF">
        <w:rPr>
          <w:rFonts w:ascii="Cambria" w:hAnsi="Cambria" w:cs="Arial"/>
        </w:rPr>
        <w:t>______ г.</w:t>
      </w:r>
    </w:p>
    <w:p w:rsidR="005D1995" w:rsidRPr="0046737D" w:rsidRDefault="005D1995" w:rsidP="005D1995">
      <w:pPr>
        <w:jc w:val="both"/>
        <w:rPr>
          <w:rFonts w:ascii="Cambria" w:hAnsi="Cambria" w:cs="Arial"/>
        </w:rPr>
      </w:pPr>
    </w:p>
    <w:p w:rsidR="005D1995" w:rsidRPr="0046737D" w:rsidRDefault="005D1995" w:rsidP="005D1995">
      <w:pPr>
        <w:jc w:val="both"/>
        <w:rPr>
          <w:rFonts w:ascii="Cambria" w:hAnsi="Cambria" w:cs="Arial"/>
        </w:rPr>
      </w:pPr>
    </w:p>
    <w:p w:rsidR="005D1995" w:rsidRPr="001926BF" w:rsidRDefault="005D1995" w:rsidP="005D1995">
      <w:pPr>
        <w:pStyle w:val="ac"/>
        <w:jc w:val="both"/>
        <w:rPr>
          <w:rFonts w:ascii="Cambria" w:hAnsi="Cambria" w:cs="Arial"/>
          <w:sz w:val="20"/>
        </w:rPr>
      </w:pPr>
      <w:r w:rsidRPr="001926BF">
        <w:rPr>
          <w:rFonts w:ascii="Cambria" w:hAnsi="Cambria" w:cs="Arial"/>
          <w:sz w:val="20"/>
        </w:rPr>
        <w:t xml:space="preserve">В соответствии с п.3.1 Генерального договора о </w:t>
      </w:r>
      <w:proofErr w:type="spellStart"/>
      <w:r w:rsidRPr="001926BF">
        <w:rPr>
          <w:rFonts w:ascii="Cambria" w:hAnsi="Cambria" w:cs="Arial"/>
          <w:sz w:val="20"/>
        </w:rPr>
        <w:t>факторинговом</w:t>
      </w:r>
      <w:proofErr w:type="spellEnd"/>
      <w:r w:rsidRPr="001926BF">
        <w:rPr>
          <w:rFonts w:ascii="Cambria" w:hAnsi="Cambria" w:cs="Arial"/>
          <w:sz w:val="20"/>
        </w:rPr>
        <w:t xml:space="preserve"> обслуживании №</w:t>
      </w:r>
      <w:r w:rsidRPr="001926BF">
        <w:rPr>
          <w:rFonts w:ascii="Cambria" w:hAnsi="Cambria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6BF">
        <w:rPr>
          <w:rFonts w:ascii="Cambria" w:hAnsi="Cambria" w:cs="Arial"/>
          <w:sz w:val="20"/>
          <w:u w:val="single"/>
        </w:rPr>
        <w:instrText xml:space="preserve"> FORMTEXT </w:instrText>
      </w:r>
      <w:r w:rsidRPr="001926BF">
        <w:rPr>
          <w:rFonts w:ascii="Cambria" w:hAnsi="Cambria" w:cs="Arial"/>
          <w:sz w:val="20"/>
          <w:u w:val="single"/>
        </w:rPr>
      </w:r>
      <w:r w:rsidRPr="001926BF">
        <w:rPr>
          <w:rFonts w:ascii="Cambria" w:hAnsi="Cambria" w:cs="Arial"/>
          <w:sz w:val="20"/>
          <w:u w:val="single"/>
        </w:rPr>
        <w:fldChar w:fldCharType="separate"/>
      </w:r>
      <w:r w:rsidRPr="001926BF">
        <w:rPr>
          <w:rFonts w:ascii="Cambria" w:hAnsi="Cambria" w:cs="Arial"/>
          <w:noProof/>
          <w:sz w:val="20"/>
          <w:u w:val="single"/>
        </w:rPr>
        <w:t> </w:t>
      </w:r>
      <w:r w:rsidRPr="001926BF">
        <w:rPr>
          <w:rFonts w:ascii="Cambria" w:hAnsi="Cambria" w:cs="Arial"/>
          <w:noProof/>
          <w:sz w:val="20"/>
          <w:u w:val="single"/>
        </w:rPr>
        <w:t> </w:t>
      </w:r>
      <w:r w:rsidRPr="001926BF">
        <w:rPr>
          <w:rFonts w:ascii="Cambria" w:hAnsi="Cambria" w:cs="Arial"/>
          <w:noProof/>
          <w:sz w:val="20"/>
          <w:u w:val="single"/>
        </w:rPr>
        <w:t> </w:t>
      </w:r>
      <w:r w:rsidRPr="001926BF">
        <w:rPr>
          <w:rFonts w:ascii="Cambria" w:hAnsi="Cambria" w:cs="Arial"/>
          <w:noProof/>
          <w:sz w:val="20"/>
          <w:u w:val="single"/>
        </w:rPr>
        <w:t> </w:t>
      </w:r>
      <w:r w:rsidRPr="001926BF">
        <w:rPr>
          <w:rFonts w:ascii="Cambria" w:hAnsi="Cambria" w:cs="Arial"/>
          <w:noProof/>
          <w:sz w:val="20"/>
          <w:u w:val="single"/>
        </w:rPr>
        <w:t> </w:t>
      </w:r>
      <w:r w:rsidRPr="001926BF">
        <w:rPr>
          <w:rFonts w:ascii="Cambria" w:hAnsi="Cambria" w:cs="Arial"/>
          <w:sz w:val="20"/>
          <w:u w:val="single"/>
        </w:rPr>
        <w:fldChar w:fldCharType="end"/>
      </w:r>
      <w:r w:rsidRPr="001926BF">
        <w:rPr>
          <w:rFonts w:ascii="Cambria" w:hAnsi="Cambria" w:cs="Arial"/>
          <w:sz w:val="20"/>
        </w:rPr>
        <w:t xml:space="preserve"> от «___» _________ _____г. информируем Вас об установлении </w:t>
      </w:r>
      <w:r w:rsidRPr="001926BF">
        <w:rPr>
          <w:rFonts w:ascii="Cambria" w:hAnsi="Cambria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компании-клиента"/>
            </w:textInput>
          </w:ffData>
        </w:fldChar>
      </w:r>
      <w:r w:rsidRPr="001926BF">
        <w:rPr>
          <w:rFonts w:ascii="Cambria" w:hAnsi="Cambria" w:cs="Arial"/>
          <w:sz w:val="20"/>
          <w:u w:val="single"/>
        </w:rPr>
        <w:instrText xml:space="preserve"> FORMTEXT </w:instrText>
      </w:r>
      <w:r w:rsidRPr="001926BF">
        <w:rPr>
          <w:rFonts w:ascii="Cambria" w:hAnsi="Cambria" w:cs="Arial"/>
          <w:sz w:val="20"/>
          <w:u w:val="single"/>
        </w:rPr>
      </w:r>
      <w:r w:rsidRPr="001926BF">
        <w:rPr>
          <w:rFonts w:ascii="Cambria" w:hAnsi="Cambria" w:cs="Arial"/>
          <w:sz w:val="20"/>
          <w:u w:val="single"/>
        </w:rPr>
        <w:fldChar w:fldCharType="separate"/>
      </w:r>
      <w:r w:rsidRPr="001926BF">
        <w:rPr>
          <w:rFonts w:ascii="Cambria" w:hAnsi="Cambria" w:cs="Arial"/>
          <w:noProof/>
          <w:sz w:val="20"/>
          <w:u w:val="single"/>
        </w:rPr>
        <w:t>наименование компании-клиента</w:t>
      </w:r>
      <w:r w:rsidRPr="001926BF">
        <w:rPr>
          <w:rFonts w:ascii="Cambria" w:hAnsi="Cambria" w:cs="Arial"/>
          <w:sz w:val="20"/>
          <w:u w:val="single"/>
        </w:rPr>
        <w:fldChar w:fldCharType="end"/>
      </w:r>
      <w:r w:rsidRPr="001926BF">
        <w:rPr>
          <w:rFonts w:ascii="Cambria" w:hAnsi="Cambria" w:cs="Arial"/>
          <w:b/>
          <w:sz w:val="20"/>
        </w:rPr>
        <w:t xml:space="preserve"> </w:t>
      </w:r>
      <w:r w:rsidRPr="001926BF">
        <w:rPr>
          <w:rFonts w:ascii="Cambria" w:hAnsi="Cambria" w:cs="Arial"/>
          <w:sz w:val="20"/>
        </w:rPr>
        <w:t>следующих Лимитов финансирования:</w:t>
      </w:r>
    </w:p>
    <w:p w:rsidR="005D1995" w:rsidRPr="001926BF" w:rsidRDefault="005D1995" w:rsidP="005D1995">
      <w:pPr>
        <w:jc w:val="both"/>
        <w:rPr>
          <w:rFonts w:ascii="Cambria" w:hAnsi="Cambria" w:cs="Arial"/>
        </w:rPr>
      </w:pPr>
    </w:p>
    <w:p w:rsidR="005D1995" w:rsidRPr="001926BF" w:rsidRDefault="005D1995" w:rsidP="005D1995">
      <w:pPr>
        <w:jc w:val="both"/>
        <w:rPr>
          <w:rFonts w:ascii="Cambria" w:hAnsi="Cambria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335"/>
        <w:gridCol w:w="2345"/>
        <w:gridCol w:w="2340"/>
        <w:gridCol w:w="2520"/>
      </w:tblGrid>
      <w:tr w:rsidR="005D1995" w:rsidRPr="001926BF" w:rsidTr="00062F51">
        <w:trPr>
          <w:trHeight w:val="151"/>
        </w:trPr>
        <w:tc>
          <w:tcPr>
            <w:tcW w:w="2695" w:type="dxa"/>
            <w:gridSpan w:val="2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Лимит на сделку</w:t>
            </w:r>
          </w:p>
        </w:tc>
        <w:tc>
          <w:tcPr>
            <w:tcW w:w="7205" w:type="dxa"/>
            <w:gridSpan w:val="3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_________ (______________________________________) руб.</w:t>
            </w:r>
          </w:p>
        </w:tc>
      </w:tr>
      <w:tr w:rsidR="005D1995" w:rsidRPr="001926BF" w:rsidTr="00062F51">
        <w:trPr>
          <w:trHeight w:val="151"/>
        </w:trPr>
        <w:tc>
          <w:tcPr>
            <w:tcW w:w="2695" w:type="dxa"/>
            <w:gridSpan w:val="2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 xml:space="preserve">Наименование Дебитора </w:t>
            </w:r>
          </w:p>
        </w:tc>
        <w:tc>
          <w:tcPr>
            <w:tcW w:w="2345" w:type="dxa"/>
            <w:vAlign w:val="center"/>
          </w:tcPr>
          <w:p w:rsidR="005D1995" w:rsidRPr="001926BF" w:rsidRDefault="005D1995" w:rsidP="00062F51">
            <w:pPr>
              <w:spacing w:before="20" w:after="20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Лимит на Дебитора, руб.</w:t>
            </w:r>
          </w:p>
        </w:tc>
        <w:tc>
          <w:tcPr>
            <w:tcW w:w="2340" w:type="dxa"/>
            <w:vAlign w:val="center"/>
          </w:tcPr>
          <w:p w:rsidR="005D1995" w:rsidRPr="001926BF" w:rsidRDefault="005D1995" w:rsidP="00062F51">
            <w:pPr>
              <w:spacing w:before="20" w:after="20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Отсрочка платежа по Контракту, дней</w:t>
            </w:r>
          </w:p>
        </w:tc>
        <w:tc>
          <w:tcPr>
            <w:tcW w:w="2520" w:type="dxa"/>
            <w:vAlign w:val="center"/>
          </w:tcPr>
          <w:p w:rsidR="005D1995" w:rsidRPr="001926BF" w:rsidRDefault="005D1995" w:rsidP="00062F51">
            <w:pPr>
              <w:spacing w:before="20" w:after="20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Коэффициент финансирования, %</w:t>
            </w:r>
          </w:p>
        </w:tc>
      </w:tr>
      <w:tr w:rsidR="005D1995" w:rsidRPr="001926BF" w:rsidTr="00062F51">
        <w:trPr>
          <w:trHeight w:val="151"/>
        </w:trPr>
        <w:tc>
          <w:tcPr>
            <w:tcW w:w="360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335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34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52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</w:tr>
      <w:tr w:rsidR="005D1995" w:rsidRPr="001926BF" w:rsidTr="00062F51">
        <w:trPr>
          <w:trHeight w:val="151"/>
        </w:trPr>
        <w:tc>
          <w:tcPr>
            <w:tcW w:w="360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2</w:t>
            </w:r>
          </w:p>
        </w:tc>
        <w:tc>
          <w:tcPr>
            <w:tcW w:w="2335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34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52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</w:tr>
      <w:tr w:rsidR="005D1995" w:rsidRPr="001926BF" w:rsidTr="00062F51">
        <w:trPr>
          <w:trHeight w:val="151"/>
        </w:trPr>
        <w:tc>
          <w:tcPr>
            <w:tcW w:w="360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3</w:t>
            </w:r>
          </w:p>
        </w:tc>
        <w:tc>
          <w:tcPr>
            <w:tcW w:w="2335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34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52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</w:tr>
      <w:tr w:rsidR="005D1995" w:rsidRPr="001926BF" w:rsidTr="00062F51">
        <w:trPr>
          <w:trHeight w:val="151"/>
        </w:trPr>
        <w:tc>
          <w:tcPr>
            <w:tcW w:w="360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4</w:t>
            </w:r>
          </w:p>
        </w:tc>
        <w:tc>
          <w:tcPr>
            <w:tcW w:w="2335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34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52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</w:tr>
      <w:tr w:rsidR="005D1995" w:rsidRPr="001926BF" w:rsidTr="00062F51">
        <w:trPr>
          <w:trHeight w:val="151"/>
        </w:trPr>
        <w:tc>
          <w:tcPr>
            <w:tcW w:w="360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5</w:t>
            </w:r>
          </w:p>
        </w:tc>
        <w:tc>
          <w:tcPr>
            <w:tcW w:w="2335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34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52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</w:tr>
      <w:tr w:rsidR="005D1995" w:rsidRPr="001926BF" w:rsidTr="00062F51">
        <w:trPr>
          <w:trHeight w:val="151"/>
        </w:trPr>
        <w:tc>
          <w:tcPr>
            <w:tcW w:w="360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jc w:val="center"/>
              <w:rPr>
                <w:rFonts w:asciiTheme="minorHAnsi" w:hAnsiTheme="minorHAnsi" w:cs="Arial"/>
              </w:rPr>
            </w:pPr>
            <w:r w:rsidRPr="001926BF">
              <w:rPr>
                <w:rFonts w:asciiTheme="minorHAnsi" w:hAnsiTheme="minorHAnsi" w:cs="Arial"/>
              </w:rPr>
              <w:t>6</w:t>
            </w:r>
          </w:p>
        </w:tc>
        <w:tc>
          <w:tcPr>
            <w:tcW w:w="2335" w:type="dxa"/>
            <w:vAlign w:val="center"/>
          </w:tcPr>
          <w:p w:rsidR="005D1995" w:rsidRPr="001926BF" w:rsidRDefault="005D1995" w:rsidP="00062F51">
            <w:pPr>
              <w:spacing w:beforeLines="20" w:before="48" w:afterLines="20" w:after="48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34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  <w:tc>
          <w:tcPr>
            <w:tcW w:w="2520" w:type="dxa"/>
            <w:vAlign w:val="center"/>
          </w:tcPr>
          <w:p w:rsidR="005D1995" w:rsidRPr="001926BF" w:rsidRDefault="005D1995" w:rsidP="00062F51">
            <w:pPr>
              <w:spacing w:before="20" w:after="20"/>
              <w:rPr>
                <w:rFonts w:asciiTheme="minorHAnsi" w:hAnsiTheme="minorHAnsi" w:cs="Arial"/>
              </w:rPr>
            </w:pPr>
          </w:p>
        </w:tc>
      </w:tr>
    </w:tbl>
    <w:p w:rsidR="005D1995" w:rsidRPr="0046737D" w:rsidRDefault="005D1995" w:rsidP="005D1995">
      <w:pPr>
        <w:rPr>
          <w:rFonts w:ascii="Cambria" w:hAnsi="Cambria" w:cs="Arial"/>
        </w:rPr>
      </w:pPr>
    </w:p>
    <w:p w:rsidR="005D1995" w:rsidRPr="0046737D" w:rsidRDefault="005D1995" w:rsidP="005D1995">
      <w:pPr>
        <w:rPr>
          <w:rFonts w:ascii="Cambria" w:hAnsi="Cambria" w:cs="Arial"/>
        </w:rPr>
      </w:pPr>
    </w:p>
    <w:p w:rsidR="005D1995" w:rsidRPr="0046737D" w:rsidRDefault="005D1995" w:rsidP="005D1995">
      <w:pPr>
        <w:rPr>
          <w:rFonts w:ascii="Cambria" w:hAnsi="Cambria" w:cs="Arial"/>
        </w:rPr>
      </w:pPr>
    </w:p>
    <w:p w:rsidR="005D1995" w:rsidRPr="0046737D" w:rsidRDefault="005D1995" w:rsidP="005D1995">
      <w:pPr>
        <w:jc w:val="both"/>
        <w:rPr>
          <w:rFonts w:ascii="Cambria" w:hAnsi="Cambria" w:cs="Arial"/>
        </w:rPr>
      </w:pPr>
    </w:p>
    <w:p w:rsidR="005D1995" w:rsidRPr="0046737D" w:rsidRDefault="005D1995" w:rsidP="005D1995">
      <w:pPr>
        <w:jc w:val="both"/>
        <w:rPr>
          <w:rFonts w:ascii="Cambria" w:hAnsi="Cambria" w:cs="Arial"/>
        </w:rPr>
      </w:pPr>
      <w:r w:rsidRPr="0046737D">
        <w:rPr>
          <w:rFonts w:ascii="Cambria" w:hAnsi="Cambria" w:cs="Arial"/>
        </w:rPr>
        <w:t>С уважением,</w:t>
      </w:r>
    </w:p>
    <w:p w:rsidR="005D1995" w:rsidRPr="0046737D" w:rsidRDefault="005D1995" w:rsidP="005D1995">
      <w:pPr>
        <w:jc w:val="both"/>
        <w:rPr>
          <w:rFonts w:ascii="Cambria" w:hAnsi="Cambria" w:cs="Arial"/>
        </w:rPr>
      </w:pPr>
    </w:p>
    <w:p w:rsidR="005D1995" w:rsidRDefault="005D1995" w:rsidP="005D1995">
      <w:pPr>
        <w:jc w:val="both"/>
        <w:rPr>
          <w:rFonts w:ascii="Cambria" w:hAnsi="Cambria" w:cs="Arial"/>
          <w:b/>
        </w:rPr>
      </w:pPr>
      <w:r w:rsidRPr="0046737D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Уполномоченное лицо Фактора"/>
            </w:textInput>
          </w:ffData>
        </w:fldChar>
      </w:r>
      <w:r w:rsidRPr="0046737D">
        <w:rPr>
          <w:rFonts w:ascii="Cambria" w:hAnsi="Cambria" w:cs="Arial"/>
          <w:u w:val="single"/>
        </w:rPr>
        <w:instrText xml:space="preserve"> FORMTEXT </w:instrText>
      </w:r>
      <w:r w:rsidRPr="0046737D">
        <w:rPr>
          <w:rFonts w:ascii="Cambria" w:hAnsi="Cambria" w:cs="Arial"/>
          <w:u w:val="single"/>
        </w:rPr>
      </w:r>
      <w:r w:rsidRPr="0046737D">
        <w:rPr>
          <w:rFonts w:ascii="Cambria" w:hAnsi="Cambria" w:cs="Arial"/>
          <w:u w:val="single"/>
        </w:rPr>
        <w:fldChar w:fldCharType="separate"/>
      </w:r>
      <w:r w:rsidRPr="0046737D">
        <w:rPr>
          <w:rFonts w:ascii="Cambria" w:hAnsi="Cambria" w:cs="Arial"/>
          <w:noProof/>
          <w:u w:val="single"/>
        </w:rPr>
        <w:t>Уполномоченное лицо Фактора</w:t>
      </w:r>
      <w:r w:rsidRPr="0046737D">
        <w:rPr>
          <w:rFonts w:ascii="Cambria" w:hAnsi="Cambria" w:cs="Arial"/>
          <w:u w:val="single"/>
        </w:rPr>
        <w:fldChar w:fldCharType="end"/>
      </w:r>
      <w:r w:rsidRPr="0046737D">
        <w:rPr>
          <w:rFonts w:ascii="Cambria" w:hAnsi="Cambria" w:cs="Arial"/>
          <w:b/>
        </w:rPr>
        <w:t xml:space="preserve">                                                                              </w:t>
      </w:r>
    </w:p>
    <w:p w:rsidR="005D1995" w:rsidRDefault="005D1995" w:rsidP="005D1995">
      <w:pPr>
        <w:jc w:val="both"/>
        <w:rPr>
          <w:rFonts w:ascii="Cambria" w:hAnsi="Cambria" w:cs="Arial"/>
          <w:b/>
        </w:rPr>
      </w:pPr>
    </w:p>
    <w:p w:rsidR="005D1995" w:rsidRPr="001926BF" w:rsidRDefault="005D1995" w:rsidP="005D1995">
      <w:pPr>
        <w:jc w:val="both"/>
        <w:rPr>
          <w:rFonts w:ascii="Cambria" w:hAnsi="Cambria" w:cs="Arial"/>
        </w:rPr>
      </w:pPr>
      <w:r w:rsidRPr="0058269A">
        <w:rPr>
          <w:rFonts w:ascii="Cambria" w:hAnsi="Cambria" w:cs="Arial"/>
          <w:color w:val="262626"/>
          <w:u w:val="single"/>
        </w:rPr>
        <w:t xml:space="preserve">                                     </w:t>
      </w:r>
      <w:r w:rsidRPr="001926BF">
        <w:rPr>
          <w:rFonts w:ascii="Cambria" w:hAnsi="Cambria" w:cs="Arial"/>
          <w:color w:val="262626"/>
        </w:rPr>
        <w:t>/</w:t>
      </w:r>
      <w:r w:rsidRPr="0058269A">
        <w:rPr>
          <w:rFonts w:ascii="Cambria" w:hAnsi="Cambria" w:cs="Arial"/>
          <w:color w:val="262626"/>
          <w:u w:val="single"/>
        </w:rPr>
        <w:t xml:space="preserve">                                   </w:t>
      </w:r>
      <w:r w:rsidRPr="001926BF">
        <w:rPr>
          <w:rFonts w:ascii="Cambria" w:hAnsi="Cambria" w:cs="Arial"/>
          <w:color w:val="262626"/>
        </w:rPr>
        <w:t>/</w:t>
      </w:r>
    </w:p>
    <w:p w:rsidR="005D1995" w:rsidRPr="0046737D" w:rsidRDefault="005D1995" w:rsidP="005D1995">
      <w:pPr>
        <w:jc w:val="both"/>
        <w:rPr>
          <w:rFonts w:ascii="Cambria" w:hAnsi="Cambria" w:cs="Arial"/>
          <w:b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</w:p>
    <w:p w:rsidR="005D1995" w:rsidRPr="0046737D" w:rsidRDefault="005D1995" w:rsidP="005D1995">
      <w:pPr>
        <w:rPr>
          <w:rFonts w:ascii="Cambria" w:hAnsi="Cambria" w:cs="Arial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rPr>
          <w:rFonts w:ascii="Cambria" w:hAnsi="Cambria"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  <w:r w:rsidRPr="0046737D">
        <w:rPr>
          <w:rFonts w:ascii="Cambria" w:hAnsi="Cambria"/>
        </w:rPr>
        <w:br w:type="page"/>
      </w:r>
      <w:r w:rsidRPr="0046737D">
        <w:rPr>
          <w:rFonts w:ascii="Cambria" w:hAnsi="Cambria" w:cs="Arial"/>
          <w:b/>
        </w:rPr>
        <w:lastRenderedPageBreak/>
        <w:t xml:space="preserve"> </w:t>
      </w: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>ДОПОЛНИТЕЛЬНОЕ СОГЛАШЕНИЕ</w:t>
      </w:r>
    </w:p>
    <w:p w:rsidR="005D1995" w:rsidRPr="0046737D" w:rsidRDefault="005D1995" w:rsidP="005D1995">
      <w:pPr>
        <w:ind w:left="142"/>
        <w:jc w:val="center"/>
        <w:rPr>
          <w:rFonts w:ascii="Cambria" w:hAnsi="Cambria" w:cs="Arial"/>
          <w:b/>
        </w:rPr>
      </w:pPr>
      <w:r w:rsidRPr="0046737D">
        <w:rPr>
          <w:rFonts w:ascii="Cambria" w:hAnsi="Cambria" w:cs="Arial"/>
          <w:b/>
        </w:rPr>
        <w:t>о вознаграждении Фактора</w:t>
      </w:r>
    </w:p>
    <w:p w:rsidR="005D1995" w:rsidRDefault="005D1995" w:rsidP="005D1995">
      <w:pPr>
        <w:jc w:val="center"/>
        <w:rPr>
          <w:rFonts w:ascii="Cambria" w:hAnsi="Cambria" w:cs="Arial"/>
          <w:b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</w:p>
    <w:p w:rsidR="005D1995" w:rsidRPr="0046737D" w:rsidRDefault="005D1995" w:rsidP="005D1995">
      <w:pPr>
        <w:jc w:val="center"/>
        <w:rPr>
          <w:rFonts w:ascii="Cambria" w:hAnsi="Cambria" w:cs="Arial"/>
          <w:b/>
        </w:rPr>
      </w:pPr>
      <w:r w:rsidRPr="0046737D">
        <w:rPr>
          <w:rFonts w:ascii="Cambria" w:hAnsi="Cambria" w:cs="Arial"/>
        </w:rPr>
        <w:t xml:space="preserve">г. Москва                                </w:t>
      </w:r>
      <w:r w:rsidRPr="0046737D">
        <w:rPr>
          <w:rFonts w:ascii="Cambria" w:hAnsi="Cambria" w:cs="Arial"/>
        </w:rPr>
        <w:fldChar w:fldCharType="begin"/>
      </w:r>
      <w:r w:rsidRPr="0046737D">
        <w:rPr>
          <w:rFonts w:ascii="Cambria" w:hAnsi="Cambria" w:cs="Arial"/>
        </w:rPr>
        <w:instrText xml:space="preserve"> AUTOTEXTLIST  \* MERGEFORMAT </w:instrText>
      </w:r>
      <w:r w:rsidRPr="0046737D">
        <w:rPr>
          <w:rFonts w:ascii="Cambria" w:hAnsi="Cambria" w:cs="Arial"/>
        </w:rPr>
        <w:fldChar w:fldCharType="end"/>
      </w:r>
      <w:r w:rsidRPr="0046737D">
        <w:rPr>
          <w:rFonts w:ascii="Cambria" w:hAnsi="Cambria" w:cs="Arial"/>
        </w:rPr>
        <w:t xml:space="preserve">                                                                                                        </w:t>
      </w:r>
      <w:proofErr w:type="gramStart"/>
      <w:r w:rsidRPr="0046737D">
        <w:rPr>
          <w:rFonts w:ascii="Cambria" w:hAnsi="Cambria" w:cs="Arial"/>
        </w:rPr>
        <w:t xml:space="preserve">   «</w:t>
      </w:r>
      <w:proofErr w:type="gramEnd"/>
      <w:r>
        <w:rPr>
          <w:rFonts w:ascii="Cambria" w:hAnsi="Cambria" w:cs="Arial"/>
        </w:rPr>
        <w:t>___</w:t>
      </w:r>
      <w:r w:rsidRPr="0046737D">
        <w:rPr>
          <w:rFonts w:ascii="Cambria" w:hAnsi="Cambria" w:cs="Arial"/>
        </w:rPr>
        <w:t>»</w:t>
      </w:r>
      <w:r>
        <w:rPr>
          <w:rFonts w:ascii="Cambria" w:hAnsi="Cambria" w:cs="Arial"/>
        </w:rPr>
        <w:t xml:space="preserve"> ___________</w:t>
      </w:r>
      <w:r w:rsidRPr="0046737D"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>_______</w:t>
      </w:r>
      <w:r w:rsidRPr="0046737D">
        <w:rPr>
          <w:rFonts w:ascii="Cambria" w:hAnsi="Cambria" w:cs="Arial"/>
        </w:rPr>
        <w:t>г.</w:t>
      </w:r>
    </w:p>
    <w:p w:rsidR="005D1995" w:rsidRPr="0046737D" w:rsidRDefault="005D1995" w:rsidP="005D1995">
      <w:pPr>
        <w:jc w:val="both"/>
        <w:rPr>
          <w:rFonts w:ascii="Cambria" w:hAnsi="Cambria" w:cs="Arial"/>
        </w:rPr>
      </w:pPr>
    </w:p>
    <w:p w:rsidR="005D1995" w:rsidRPr="001D1E74" w:rsidRDefault="005D1995" w:rsidP="005D1995">
      <w:pPr>
        <w:spacing w:line="360" w:lineRule="auto"/>
        <w:jc w:val="both"/>
        <w:rPr>
          <w:rFonts w:ascii="Cambria" w:hAnsi="Cambria" w:cs="Arial"/>
        </w:rPr>
      </w:pP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факторинговой компании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Наименование факторинговой компании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, именуемое в дальнейшем «Фактор», в лице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должность Фамилия Имя Отчество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, действующего на основании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Удостоверяющий полномочия документ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Удостоверяющий полномочия документ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, и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компании-клиента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наименование компании-клиента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, именуемое в дальнейшем «Клиент», в лице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должность Фамилия Имя Отчество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должность Фамилия Имя Отчество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, действующего на основании Устава, вместе именуемые «Стороны», заключили настоящее Дополнительное </w:t>
      </w:r>
      <w:r w:rsidRPr="003F74F2">
        <w:rPr>
          <w:rFonts w:ascii="Cambria" w:hAnsi="Cambria" w:cs="Arial"/>
          <w:color w:val="0D0D0D" w:themeColor="text1" w:themeTint="F2"/>
        </w:rPr>
        <w:t xml:space="preserve">соглашение к </w:t>
      </w:r>
      <w:hyperlink r:id="rId9" w:history="1">
        <w:r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 xml:space="preserve">Генеральному договору о </w:t>
        </w:r>
        <w:proofErr w:type="spellStart"/>
        <w:r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>факторинговом</w:t>
        </w:r>
        <w:proofErr w:type="spellEnd"/>
        <w:r w:rsidRPr="003F74F2">
          <w:rPr>
            <w:rStyle w:val="af1"/>
            <w:rFonts w:ascii="Cambria" w:hAnsi="Cambria" w:cs="Arial"/>
            <w:color w:val="0D0D0D" w:themeColor="text1" w:themeTint="F2"/>
            <w:u w:val="none"/>
          </w:rPr>
          <w:t xml:space="preserve"> обслуживании без регресса</w:t>
        </w:r>
      </w:hyperlink>
      <w:r w:rsidRPr="003F74F2">
        <w:rPr>
          <w:rFonts w:ascii="Cambria" w:hAnsi="Cambria" w:cs="Arial"/>
          <w:color w:val="0D0D0D" w:themeColor="text1" w:themeTint="F2"/>
        </w:rPr>
        <w:t xml:space="preserve"> №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 от «____» __________ ______г.  о нижеследующем:</w:t>
      </w:r>
    </w:p>
    <w:p w:rsidR="005D1995" w:rsidRPr="001D1E74" w:rsidRDefault="005D1995" w:rsidP="005D1995">
      <w:pPr>
        <w:pStyle w:val="a7"/>
        <w:spacing w:before="60" w:after="60"/>
        <w:ind w:left="397"/>
        <w:rPr>
          <w:rFonts w:ascii="Cambria" w:hAnsi="Cambria" w:cs="Arial"/>
        </w:rPr>
      </w:pPr>
    </w:p>
    <w:p w:rsidR="005D1995" w:rsidRPr="001D1E74" w:rsidRDefault="005D1995" w:rsidP="005D1995">
      <w:pPr>
        <w:pStyle w:val="a7"/>
        <w:numPr>
          <w:ilvl w:val="0"/>
          <w:numId w:val="5"/>
        </w:numPr>
        <w:spacing w:before="60" w:after="60"/>
        <w:rPr>
          <w:rFonts w:ascii="Cambria" w:hAnsi="Cambria"/>
        </w:rPr>
      </w:pPr>
      <w:r w:rsidRPr="001D1E74">
        <w:rPr>
          <w:rFonts w:ascii="Cambria" w:hAnsi="Cambria" w:cs="Arial"/>
        </w:rPr>
        <w:t xml:space="preserve">В соответствии с п.5.2 Генерального договора о </w:t>
      </w:r>
      <w:proofErr w:type="spellStart"/>
      <w:r w:rsidRPr="001D1E74">
        <w:rPr>
          <w:rFonts w:ascii="Cambria" w:hAnsi="Cambria" w:cs="Arial"/>
        </w:rPr>
        <w:t>факторинговом</w:t>
      </w:r>
      <w:proofErr w:type="spellEnd"/>
      <w:r w:rsidRPr="001D1E74">
        <w:rPr>
          <w:rFonts w:ascii="Cambria" w:hAnsi="Cambria" w:cs="Arial"/>
        </w:rPr>
        <w:t xml:space="preserve"> обслуживании </w:t>
      </w:r>
      <w:proofErr w:type="gramStart"/>
      <w:r w:rsidRPr="001D1E74">
        <w:rPr>
          <w:rFonts w:ascii="Cambria" w:hAnsi="Cambria" w:cs="Arial"/>
        </w:rPr>
        <w:t xml:space="preserve">№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 от</w:t>
      </w:r>
      <w:proofErr w:type="gramEnd"/>
      <w:r w:rsidRPr="001D1E74">
        <w:rPr>
          <w:rFonts w:ascii="Cambria" w:hAnsi="Cambria" w:cs="Arial"/>
        </w:rPr>
        <w:t xml:space="preserve"> «___» ____________ _______г. (далее – Генеральный договор) за оказание Клиенту </w:t>
      </w:r>
      <w:proofErr w:type="spellStart"/>
      <w:r w:rsidRPr="001D1E74">
        <w:rPr>
          <w:rFonts w:ascii="Cambria" w:hAnsi="Cambria" w:cs="Arial"/>
        </w:rPr>
        <w:t>Факторинговых</w:t>
      </w:r>
      <w:proofErr w:type="spellEnd"/>
      <w:r w:rsidRPr="001D1E74">
        <w:rPr>
          <w:rFonts w:ascii="Cambria" w:hAnsi="Cambria" w:cs="Arial"/>
        </w:rPr>
        <w:t xml:space="preserve"> услуг, Клиент уплачивает Фактору вознаграждение.</w:t>
      </w:r>
    </w:p>
    <w:p w:rsidR="005D1995" w:rsidRPr="001D1E74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rPr>
          <w:rFonts w:ascii="Cambria" w:hAnsi="Cambria"/>
        </w:rPr>
      </w:pPr>
      <w:r w:rsidRPr="001D1E74">
        <w:rPr>
          <w:rFonts w:ascii="Cambria" w:hAnsi="Cambria"/>
        </w:rPr>
        <w:t>Вознаграждение рассчитывается Фактором и уплачивается Клиентом в виде:</w:t>
      </w:r>
    </w:p>
    <w:p w:rsidR="005D1995" w:rsidRPr="001D1E74" w:rsidRDefault="005D1995" w:rsidP="005D1995">
      <w:pPr>
        <w:pStyle w:val="a9"/>
        <w:numPr>
          <w:ilvl w:val="1"/>
          <w:numId w:val="4"/>
        </w:numPr>
        <w:tabs>
          <w:tab w:val="clear" w:pos="1211"/>
          <w:tab w:val="num" w:pos="1080"/>
        </w:tabs>
        <w:spacing w:before="60" w:after="60"/>
        <w:ind w:left="1080"/>
        <w:rPr>
          <w:rFonts w:ascii="Cambria" w:hAnsi="Cambria" w:cs="Arial"/>
        </w:rPr>
      </w:pPr>
      <w:r w:rsidRPr="001D1E74">
        <w:rPr>
          <w:rFonts w:ascii="Cambria" w:hAnsi="Cambria" w:cs="Arial"/>
        </w:rPr>
        <w:t xml:space="preserve">комиссии за обработку документов по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одной поставке (одному денежному требованию)/одному Реестру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одной поставке (одному денежному требованию)/одному Реестру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  <w:u w:val="single"/>
        </w:rPr>
        <w:t xml:space="preserve"> </w:t>
      </w:r>
      <w:r w:rsidRPr="001D1E74">
        <w:rPr>
          <w:rFonts w:ascii="Cambria" w:hAnsi="Cambria" w:cs="Arial"/>
        </w:rPr>
        <w:t>в виде фиксированного сбора в размере, указанном в п. 3. настоящего Дополнительного соглашения (далее – Комиссия 1);</w:t>
      </w:r>
    </w:p>
    <w:p w:rsidR="005D1995" w:rsidRPr="001D1E74" w:rsidRDefault="005D1995" w:rsidP="005D1995">
      <w:pPr>
        <w:pStyle w:val="a9"/>
        <w:numPr>
          <w:ilvl w:val="1"/>
          <w:numId w:val="4"/>
        </w:numPr>
        <w:tabs>
          <w:tab w:val="clear" w:pos="1211"/>
          <w:tab w:val="num" w:pos="1080"/>
        </w:tabs>
        <w:spacing w:before="60" w:after="60"/>
        <w:ind w:left="1080"/>
        <w:rPr>
          <w:rFonts w:ascii="Cambria" w:hAnsi="Cambria" w:cs="Arial"/>
        </w:rPr>
      </w:pPr>
      <w:r w:rsidRPr="001D1E74">
        <w:rPr>
          <w:rFonts w:ascii="Cambria" w:hAnsi="Cambria"/>
        </w:rPr>
        <w:t xml:space="preserve">комиссии, рассчитываемой в соответствии с процентной ставкой, указанной в п.4 настоящего </w:t>
      </w:r>
      <w:r w:rsidRPr="001D1E74">
        <w:rPr>
          <w:rFonts w:ascii="Cambria" w:hAnsi="Cambria" w:cs="Arial"/>
        </w:rPr>
        <w:t xml:space="preserve">Дополнительного соглашения </w:t>
      </w:r>
      <w:r w:rsidRPr="001D1E74">
        <w:rPr>
          <w:rFonts w:ascii="Cambria" w:hAnsi="Cambria"/>
        </w:rPr>
        <w:t>(далее – Комиссия 2). Комиссия 2 начисляется на сумму Первого платежа начиная со дня, следующего за днем его перечисления, до дня зачисления Дебитором суммы уступленного денежного требования на счет Фактора (включительно)</w:t>
      </w:r>
      <w:r w:rsidRPr="001D1E74">
        <w:rPr>
          <w:rFonts w:ascii="Cambria" w:hAnsi="Cambria" w:cs="Arial"/>
        </w:rPr>
        <w:t>;</w:t>
      </w:r>
    </w:p>
    <w:p w:rsidR="005D1995" w:rsidRPr="001D1E74" w:rsidRDefault="005D1995" w:rsidP="005D1995">
      <w:pPr>
        <w:pStyle w:val="a9"/>
        <w:numPr>
          <w:ilvl w:val="1"/>
          <w:numId w:val="4"/>
        </w:numPr>
        <w:tabs>
          <w:tab w:val="clear" w:pos="1211"/>
          <w:tab w:val="num" w:pos="1080"/>
        </w:tabs>
        <w:spacing w:before="60" w:after="60"/>
        <w:ind w:left="1080"/>
        <w:rPr>
          <w:rFonts w:ascii="Cambria" w:hAnsi="Cambria" w:cs="Arial"/>
        </w:rPr>
      </w:pPr>
      <w:r w:rsidRPr="001D1E74">
        <w:rPr>
          <w:rFonts w:ascii="Cambria" w:hAnsi="Cambria" w:cs="Arial"/>
        </w:rPr>
        <w:t xml:space="preserve">комиссии, рассчитываемой в соответствии с процентной ставкой, указанной в п. </w:t>
      </w:r>
      <w:proofErr w:type="gramStart"/>
      <w:r w:rsidRPr="001D1E74">
        <w:rPr>
          <w:rFonts w:ascii="Cambria" w:hAnsi="Cambria" w:cs="Arial"/>
        </w:rPr>
        <w:t xml:space="preserve">5,  </w:t>
      </w:r>
      <w:r w:rsidRPr="001D1E74">
        <w:rPr>
          <w:rFonts w:ascii="Cambria" w:hAnsi="Cambria"/>
        </w:rPr>
        <w:t>настоящего</w:t>
      </w:r>
      <w:proofErr w:type="gramEnd"/>
      <w:r w:rsidRPr="001D1E74">
        <w:rPr>
          <w:rFonts w:ascii="Cambria" w:hAnsi="Cambria"/>
        </w:rPr>
        <w:t xml:space="preserve"> </w:t>
      </w:r>
      <w:r w:rsidRPr="001D1E74">
        <w:rPr>
          <w:rFonts w:ascii="Cambria" w:hAnsi="Cambria" w:cs="Arial"/>
        </w:rPr>
        <w:t>Дополнительного соглашения (далее – Комиссия 3). Комиссия 3 единовременно начисляется на сумму уступленного денежного требования в дату расчета вознаграждения Фактора;</w:t>
      </w:r>
    </w:p>
    <w:p w:rsidR="005D1995" w:rsidRPr="001D1E74" w:rsidRDefault="005D1995" w:rsidP="005D1995">
      <w:pPr>
        <w:pStyle w:val="a9"/>
        <w:numPr>
          <w:ilvl w:val="1"/>
          <w:numId w:val="4"/>
        </w:numPr>
        <w:tabs>
          <w:tab w:val="clear" w:pos="1211"/>
          <w:tab w:val="num" w:pos="1080"/>
        </w:tabs>
        <w:spacing w:before="60" w:after="60"/>
        <w:ind w:left="1080"/>
        <w:rPr>
          <w:rFonts w:ascii="Cambria" w:hAnsi="Cambria" w:cs="Arial"/>
        </w:rPr>
      </w:pPr>
      <w:r w:rsidRPr="001D1E74">
        <w:rPr>
          <w:rFonts w:ascii="Cambria" w:hAnsi="Cambria" w:cs="Arial"/>
        </w:rPr>
        <w:t xml:space="preserve">дополнительной комиссии, уплачиваемой Клиентом Фактору сверх комиссии, рассчитанной согласно </w:t>
      </w:r>
      <w:proofErr w:type="spellStart"/>
      <w:r w:rsidRPr="001D1E74">
        <w:rPr>
          <w:rFonts w:ascii="Cambria" w:hAnsi="Cambria" w:cs="Arial"/>
        </w:rPr>
        <w:t>п.п</w:t>
      </w:r>
      <w:proofErr w:type="spellEnd"/>
      <w:r w:rsidRPr="001D1E74">
        <w:rPr>
          <w:rFonts w:ascii="Cambria" w:hAnsi="Cambria" w:cs="Arial"/>
        </w:rPr>
        <w:t xml:space="preserve">.  3 – 5 настоящего Дополнительного соглашения в случае оплаты денежного требования после истечения срока оплаты, предусмотренного Контрактом, в соответствии с процентной ставкой, указанной в п. 6 </w:t>
      </w:r>
      <w:r w:rsidRPr="001D1E74">
        <w:rPr>
          <w:rFonts w:ascii="Cambria" w:hAnsi="Cambria"/>
        </w:rPr>
        <w:t xml:space="preserve">настоящего </w:t>
      </w:r>
      <w:r w:rsidRPr="001D1E74">
        <w:rPr>
          <w:rFonts w:ascii="Cambria" w:hAnsi="Cambria" w:cs="Arial"/>
        </w:rPr>
        <w:t>Дополнительного соглашения (далее – Комиссия 4). Комиссия 4 единовременно начисляется на сумму уступленного денежного требования в дату расчета вознаграждения Фактора.</w:t>
      </w:r>
    </w:p>
    <w:p w:rsidR="005D1995" w:rsidRPr="001D1E74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rPr>
          <w:rFonts w:ascii="Cambria" w:hAnsi="Cambria"/>
        </w:rPr>
      </w:pPr>
      <w:r w:rsidRPr="001D1E74">
        <w:rPr>
          <w:rFonts w:ascii="Cambria" w:hAnsi="Cambria" w:cs="Arial"/>
        </w:rPr>
        <w:t xml:space="preserve">Размер Комиссии 1 </w:t>
      </w:r>
      <w:proofErr w:type="gramStart"/>
      <w:r w:rsidRPr="001D1E74">
        <w:rPr>
          <w:rFonts w:ascii="Cambria" w:hAnsi="Cambria" w:cs="Arial"/>
        </w:rPr>
        <w:t xml:space="preserve">составляет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 (</w:t>
      </w:r>
      <w:proofErr w:type="gramEnd"/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Стоимость прописью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Стоимость прописью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) рублей за обработку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одного счета-фактуры/одного Реестра"/>
            </w:textInput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одного счета-фактуры/одного Реестра</w:t>
      </w:r>
      <w:r w:rsidRPr="001D1E74">
        <w:rPr>
          <w:rFonts w:ascii="Cambria" w:hAnsi="Cambria" w:cs="Arial"/>
          <w:u w:val="single"/>
        </w:rPr>
        <w:fldChar w:fldCharType="end"/>
      </w:r>
    </w:p>
    <w:p w:rsidR="005D1995" w:rsidRPr="001D1E74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rPr>
          <w:rFonts w:ascii="Cambria" w:hAnsi="Cambria"/>
        </w:rPr>
      </w:pPr>
      <w:r w:rsidRPr="001D1E74">
        <w:rPr>
          <w:rFonts w:ascii="Cambria" w:hAnsi="Cambria"/>
        </w:rPr>
        <w:t xml:space="preserve">Процентная ставка для расчета Комиссии 2 </w:t>
      </w:r>
      <w:proofErr w:type="gramStart"/>
      <w:r w:rsidRPr="001D1E74">
        <w:rPr>
          <w:rFonts w:ascii="Cambria" w:hAnsi="Cambria"/>
        </w:rPr>
        <w:t xml:space="preserve">составляет </w:t>
      </w:r>
      <w:r w:rsidRPr="001D1E74">
        <w:rPr>
          <w:rFonts w:ascii="Cambria" w:hAnsi="Cambria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E74">
        <w:rPr>
          <w:rFonts w:ascii="Cambria" w:hAnsi="Cambria" w:cs="Arial"/>
          <w:u w:val="single"/>
        </w:rPr>
        <w:instrText xml:space="preserve"> FORMTEXT </w:instrText>
      </w:r>
      <w:r w:rsidRPr="001D1E74">
        <w:rPr>
          <w:rFonts w:ascii="Cambria" w:hAnsi="Cambria" w:cs="Arial"/>
          <w:u w:val="single"/>
        </w:rPr>
      </w:r>
      <w:r w:rsidRPr="001D1E74">
        <w:rPr>
          <w:rFonts w:ascii="Cambria" w:hAnsi="Cambria" w:cs="Arial"/>
          <w:u w:val="single"/>
        </w:rPr>
        <w:fldChar w:fldCharType="separate"/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noProof/>
          <w:u w:val="single"/>
        </w:rPr>
        <w:t> </w:t>
      </w:r>
      <w:r w:rsidRPr="001D1E74">
        <w:rPr>
          <w:rFonts w:ascii="Cambria" w:hAnsi="Cambria" w:cs="Arial"/>
          <w:u w:val="single"/>
        </w:rPr>
        <w:fldChar w:fldCharType="end"/>
      </w:r>
      <w:r w:rsidRPr="001D1E74">
        <w:rPr>
          <w:rFonts w:ascii="Cambria" w:hAnsi="Cambria" w:cs="Arial"/>
        </w:rPr>
        <w:t xml:space="preserve"> %</w:t>
      </w:r>
      <w:proofErr w:type="gramEnd"/>
      <w:r w:rsidRPr="001D1E74">
        <w:rPr>
          <w:rFonts w:ascii="Cambria" w:hAnsi="Cambria" w:cs="Arial"/>
        </w:rPr>
        <w:t xml:space="preserve">  в день;</w:t>
      </w:r>
    </w:p>
    <w:p w:rsidR="005D1995" w:rsidRPr="001D1E74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rPr>
          <w:rFonts w:ascii="Cambria" w:hAnsi="Cambria"/>
        </w:rPr>
      </w:pPr>
      <w:r w:rsidRPr="001D1E74">
        <w:rPr>
          <w:rFonts w:ascii="Cambria" w:hAnsi="Cambria"/>
        </w:rPr>
        <w:t>Процентная ставка для расчета Комиссии 3 составляет: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3118"/>
        <w:gridCol w:w="1291"/>
        <w:gridCol w:w="1292"/>
        <w:gridCol w:w="1292"/>
        <w:gridCol w:w="1292"/>
        <w:gridCol w:w="1291"/>
      </w:tblGrid>
      <w:tr w:rsidR="005D1995" w:rsidRPr="00775091" w:rsidTr="00062F51">
        <w:trPr>
          <w:cantSplit/>
          <w:trHeight w:val="25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Общая сумма денежных требований, уступленных и не оплаченных Дебиторами/Клиентом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(на день расчета вознаграждения Фактора), млн. руб.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Комиссия 3, %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 xml:space="preserve"> при оплате уступленного денежного требования Дебитором/Клиентом в срок 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(начиная с момента перечисления Первого платежа):</w:t>
            </w:r>
          </w:p>
        </w:tc>
      </w:tr>
      <w:tr w:rsidR="005D1995" w:rsidRPr="00775091" w:rsidTr="00062F51">
        <w:trPr>
          <w:cantSplit/>
          <w:trHeight w:val="56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до 14 дней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(включительно)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от 15 до 30 дней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(включительно)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от 31 до 60 дней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(включительно)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от 61 до 90 дней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(включительно)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свыше 91 дня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75091">
              <w:rPr>
                <w:rFonts w:ascii="Calibri" w:hAnsi="Calibri" w:cs="Arial"/>
                <w:sz w:val="16"/>
                <w:szCs w:val="16"/>
              </w:rPr>
              <w:t>(включительно)</w:t>
            </w: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до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3 до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9 до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15 до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21 до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27 до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33 до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45 до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60 до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90 до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120 до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5D1995" w:rsidRPr="0046737D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rPr>
          <w:rFonts w:ascii="Cambria" w:hAnsi="Cambria"/>
        </w:rPr>
      </w:pPr>
      <w:r w:rsidRPr="0046737D">
        <w:rPr>
          <w:rFonts w:ascii="Cambria" w:hAnsi="Cambria"/>
        </w:rPr>
        <w:lastRenderedPageBreak/>
        <w:t>Процентная ставка для расчета Комиссии 4 составляет:</w:t>
      </w:r>
    </w:p>
    <w:tbl>
      <w:tblPr>
        <w:tblW w:w="9720" w:type="dxa"/>
        <w:tblInd w:w="421" w:type="dxa"/>
        <w:tblLook w:val="0000" w:firstRow="0" w:lastRow="0" w:firstColumn="0" w:lastColumn="0" w:noHBand="0" w:noVBand="0"/>
      </w:tblPr>
      <w:tblGrid>
        <w:gridCol w:w="7200"/>
        <w:gridCol w:w="2520"/>
      </w:tblGrid>
      <w:tr w:rsidR="005D1995" w:rsidRPr="00775091" w:rsidTr="00062F51">
        <w:trPr>
          <w:trHeight w:val="362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При оплате уступленного денежного требования Дебитором в срок</w:t>
            </w:r>
          </w:p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 xml:space="preserve"> (начиная со дня, следующего после истечения срока оплаты, предусмотренного Контрактом, денежное требование по которому было уступлено):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Комиссия 4, %</w:t>
            </w:r>
          </w:p>
        </w:tc>
      </w:tr>
      <w:tr w:rsidR="005D1995" w:rsidRPr="00775091" w:rsidTr="00062F51">
        <w:trPr>
          <w:trHeight w:val="2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до 14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15 до 30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31 до 60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от 61 до 90 дней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D1995" w:rsidRPr="00775091" w:rsidTr="00062F51">
        <w:trPr>
          <w:trHeight w:val="255"/>
        </w:trPr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75091">
              <w:rPr>
                <w:rFonts w:ascii="Calibri" w:hAnsi="Calibri" w:cs="Arial"/>
                <w:sz w:val="18"/>
                <w:szCs w:val="18"/>
              </w:rPr>
              <w:t>свыше 91 дня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995" w:rsidRPr="00775091" w:rsidRDefault="005D1995" w:rsidP="00062F5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5D1995" w:rsidRPr="0046737D" w:rsidRDefault="005D1995" w:rsidP="005D1995">
      <w:pPr>
        <w:pStyle w:val="a7"/>
        <w:tabs>
          <w:tab w:val="num" w:pos="900"/>
        </w:tabs>
        <w:spacing w:before="60" w:after="60"/>
        <w:rPr>
          <w:rFonts w:ascii="Cambria" w:hAnsi="Cambria"/>
        </w:rPr>
      </w:pPr>
    </w:p>
    <w:p w:rsidR="005D1995" w:rsidRPr="0046737D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ind w:left="360" w:firstLine="37"/>
        <w:rPr>
          <w:rFonts w:ascii="Cambria" w:hAnsi="Cambria"/>
        </w:rPr>
      </w:pPr>
      <w:r w:rsidRPr="0046737D">
        <w:rPr>
          <w:rFonts w:ascii="Cambria" w:hAnsi="Cambria" w:cs="Arial"/>
        </w:rPr>
        <w:t>В случае неоплаты Дебитором денежного требования, уступленного Фактору, Клиент уплачивает Фактору вознаграждение, рассчитанное в соответствии с настоящим Дополнительным соглашением, путем перечисления на расчетный счет Фактора.  В целях расчета сумм вознаграждения в соответствии с условиями настоящего Дополнительного соглашения, к дате оплаты Дебитором суммы уступленного денежного требования приравнивается дата перечисления Первого платежа, увеличенная на Отсрочку платежа по контракту.</w:t>
      </w:r>
    </w:p>
    <w:p w:rsidR="005D1995" w:rsidRPr="0046737D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ind w:left="360" w:firstLine="37"/>
        <w:rPr>
          <w:rFonts w:ascii="Cambria" w:hAnsi="Cambria"/>
        </w:rPr>
      </w:pPr>
      <w:r w:rsidRPr="0046737D">
        <w:rPr>
          <w:rFonts w:ascii="Cambria" w:hAnsi="Cambria"/>
        </w:rPr>
        <w:t xml:space="preserve">На сумму вознаграждения Фактора, рассчитанную в соответствии со ставками, указанными в </w:t>
      </w:r>
      <w:proofErr w:type="spellStart"/>
      <w:r w:rsidRPr="0046737D">
        <w:rPr>
          <w:rFonts w:ascii="Cambria" w:hAnsi="Cambria"/>
        </w:rPr>
        <w:t>п.п</w:t>
      </w:r>
      <w:proofErr w:type="spellEnd"/>
      <w:r w:rsidRPr="0046737D">
        <w:rPr>
          <w:rFonts w:ascii="Cambria" w:hAnsi="Cambria"/>
        </w:rPr>
        <w:t>. 3 – 6. настоящего Дополнительного соглашения, начисляется НДС согласно действующей ставке.</w:t>
      </w:r>
    </w:p>
    <w:p w:rsidR="005D1995" w:rsidRPr="0046737D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ind w:left="360" w:firstLine="37"/>
        <w:rPr>
          <w:rFonts w:ascii="Cambria" w:hAnsi="Cambria"/>
        </w:rPr>
      </w:pPr>
      <w:r w:rsidRPr="0046737D">
        <w:rPr>
          <w:rFonts w:ascii="Cambria" w:hAnsi="Cambria"/>
        </w:rPr>
        <w:t>Во всем, что не предусмотрено настоящим Дополнительным соглашения Стороны руководствуются условиями Договора.</w:t>
      </w:r>
    </w:p>
    <w:p w:rsidR="005D1995" w:rsidRPr="0046737D" w:rsidRDefault="005D1995" w:rsidP="005D1995">
      <w:pPr>
        <w:pStyle w:val="a7"/>
        <w:numPr>
          <w:ilvl w:val="0"/>
          <w:numId w:val="5"/>
        </w:numPr>
        <w:tabs>
          <w:tab w:val="num" w:pos="900"/>
        </w:tabs>
        <w:spacing w:before="60" w:after="60"/>
        <w:ind w:left="360" w:firstLine="37"/>
        <w:rPr>
          <w:rFonts w:ascii="Cambria" w:hAnsi="Cambria"/>
        </w:rPr>
      </w:pPr>
      <w:r w:rsidRPr="0046737D">
        <w:rPr>
          <w:rFonts w:ascii="Cambria" w:hAnsi="Cambria"/>
        </w:rPr>
        <w:t>Настоящее Дополнительное соглашение вступает в силу с момента его подписания Сторонами.</w:t>
      </w:r>
    </w:p>
    <w:p w:rsidR="005D1995" w:rsidRPr="0046737D" w:rsidRDefault="005D1995" w:rsidP="005D1995">
      <w:pPr>
        <w:pStyle w:val="a7"/>
        <w:spacing w:before="60" w:after="60"/>
        <w:rPr>
          <w:rFonts w:ascii="Cambria" w:hAnsi="Cambria"/>
        </w:rPr>
      </w:pPr>
    </w:p>
    <w:p w:rsidR="005D1995" w:rsidRPr="0046737D" w:rsidRDefault="005D1995" w:rsidP="005D1995">
      <w:pPr>
        <w:pStyle w:val="a7"/>
        <w:spacing w:before="60" w:after="60"/>
        <w:rPr>
          <w:rFonts w:ascii="Cambria" w:hAnsi="Cambria"/>
        </w:rPr>
      </w:pPr>
    </w:p>
    <w:tbl>
      <w:tblPr>
        <w:tblW w:w="1022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222"/>
      </w:tblGrid>
      <w:tr w:rsidR="005D1995" w:rsidRPr="0046737D" w:rsidTr="00062F51">
        <w:trPr>
          <w:cantSplit/>
          <w:trHeight w:val="244"/>
        </w:trPr>
        <w:tc>
          <w:tcPr>
            <w:tcW w:w="10222" w:type="dxa"/>
            <w:vAlign w:val="center"/>
          </w:tcPr>
          <w:p w:rsidR="005D1995" w:rsidRDefault="005D1995" w:rsidP="00062F51">
            <w:pPr>
              <w:widowControl w:val="0"/>
              <w:spacing w:before="120"/>
              <w:ind w:left="34"/>
              <w:rPr>
                <w:rFonts w:ascii="Cambria" w:hAnsi="Cambria" w:cs="Arial"/>
              </w:rPr>
            </w:pPr>
            <w:r w:rsidRPr="0046737D">
              <w:rPr>
                <w:rFonts w:ascii="Cambria" w:hAnsi="Cambria" w:cs="Arial"/>
              </w:rPr>
              <w:t>Подписи сторон:</w:t>
            </w:r>
          </w:p>
          <w:p w:rsidR="005D1995" w:rsidRPr="0046737D" w:rsidRDefault="005D1995" w:rsidP="00062F51">
            <w:pPr>
              <w:widowControl w:val="0"/>
              <w:spacing w:before="120"/>
              <w:ind w:left="34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af0"/>
        <w:tblW w:w="9639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134"/>
        <w:gridCol w:w="3686"/>
        <w:gridCol w:w="1134"/>
      </w:tblGrid>
      <w:tr w:rsidR="005D1995" w:rsidRPr="0058269A" w:rsidTr="00062F51">
        <w:tc>
          <w:tcPr>
            <w:tcW w:w="3685" w:type="dxa"/>
            <w:tcBorders>
              <w:top w:val="nil"/>
              <w:bottom w:val="nil"/>
            </w:tcBorders>
          </w:tcPr>
          <w:p w:rsidR="005D1995" w:rsidRPr="00BC07A1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  <w:r w:rsidRPr="00BC07A1">
              <w:rPr>
                <w:rFonts w:ascii="Cambria" w:hAnsi="Cambria" w:cs="Arial"/>
                <w:b/>
                <w:color w:val="262626"/>
              </w:rPr>
              <w:t>Фактор: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ind w:left="851"/>
              <w:jc w:val="both"/>
              <w:rPr>
                <w:rFonts w:ascii="Cambria" w:hAnsi="Cambria" w:cs="Arial"/>
                <w:color w:val="2626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D1995" w:rsidRPr="00BC07A1" w:rsidRDefault="005D1995" w:rsidP="00062F51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</w:rPr>
            </w:pPr>
            <w:r w:rsidRPr="00BC07A1">
              <w:rPr>
                <w:rFonts w:ascii="Cambria" w:hAnsi="Cambria" w:cs="Arial"/>
                <w:b/>
                <w:color w:val="262626"/>
              </w:rPr>
              <w:t>Клиент: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before="60" w:after="60" w:line="276" w:lineRule="auto"/>
              <w:ind w:left="851"/>
              <w:jc w:val="both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rPr>
          <w:trHeight w:val="427"/>
        </w:trPr>
        <w:tc>
          <w:tcPr>
            <w:tcW w:w="3685" w:type="dxa"/>
            <w:tcBorders>
              <w:top w:val="nil"/>
              <w:bottom w:val="nil"/>
            </w:tcBorders>
            <w:vAlign w:val="bottom"/>
          </w:tcPr>
          <w:p w:rsidR="005D1995" w:rsidRPr="00BC07A1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  <w:u w:val="single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</w:rPr>
            </w:pPr>
          </w:p>
        </w:tc>
      </w:tr>
      <w:tr w:rsidR="005D1995" w:rsidRPr="0058269A" w:rsidTr="00062F51">
        <w:trPr>
          <w:trHeight w:val="280"/>
        </w:trPr>
        <w:tc>
          <w:tcPr>
            <w:tcW w:w="3685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i/>
                <w:color w:val="262626"/>
                <w:sz w:val="16"/>
                <w:szCs w:val="16"/>
                <w:u w:val="single"/>
              </w:rPr>
            </w:pPr>
            <w:r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</w:t>
            </w: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должность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i/>
                <w:color w:val="26262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i/>
                <w:color w:val="262626"/>
                <w:sz w:val="16"/>
                <w:szCs w:val="16"/>
              </w:rPr>
            </w:pP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                 </w:t>
            </w:r>
            <w:r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</w:t>
            </w:r>
            <w:r w:rsidRPr="0058269A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должность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i/>
                <w:color w:val="262626"/>
              </w:rPr>
            </w:pPr>
          </w:p>
        </w:tc>
      </w:tr>
      <w:tr w:rsidR="005D1995" w:rsidRPr="0058269A" w:rsidTr="00062F51">
        <w:trPr>
          <w:trHeight w:val="625"/>
        </w:trPr>
        <w:tc>
          <w:tcPr>
            <w:tcW w:w="3685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color w:val="262626"/>
              </w:rPr>
            </w:pP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  <w:u w:val="single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rPr>
                <w:rFonts w:ascii="Cambria" w:hAnsi="Cambria" w:cs="Arial"/>
                <w:color w:val="262626"/>
                <w:u w:val="single"/>
              </w:rPr>
            </w:pP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  <w:r w:rsidRPr="0058269A">
              <w:rPr>
                <w:rFonts w:ascii="Cambria" w:hAnsi="Cambria" w:cs="Arial"/>
                <w:color w:val="262626"/>
                <w:u w:val="single"/>
              </w:rPr>
              <w:t xml:space="preserve">                                   </w:t>
            </w:r>
            <w:r w:rsidRPr="001926BF">
              <w:rPr>
                <w:rFonts w:ascii="Cambria" w:hAnsi="Cambria" w:cs="Arial"/>
                <w:color w:val="262626"/>
              </w:rPr>
              <w:t>/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D1995" w:rsidRPr="0058269A" w:rsidRDefault="005D1995" w:rsidP="00062F51">
            <w:pPr>
              <w:spacing w:after="60" w:line="276" w:lineRule="auto"/>
              <w:ind w:left="851"/>
              <w:rPr>
                <w:rFonts w:ascii="Cambria" w:hAnsi="Cambria" w:cs="Arial"/>
                <w:color w:val="262626"/>
              </w:rPr>
            </w:pPr>
          </w:p>
        </w:tc>
      </w:tr>
    </w:tbl>
    <w:p w:rsidR="005D1995" w:rsidRPr="0046737D" w:rsidRDefault="005D1995" w:rsidP="005D1995">
      <w:pPr>
        <w:rPr>
          <w:rFonts w:ascii="Cambria" w:hAnsi="Cambria"/>
        </w:rPr>
      </w:pPr>
    </w:p>
    <w:p w:rsidR="005D1995" w:rsidRDefault="005D1995" w:rsidP="005D1995"/>
    <w:p w:rsidR="005D1995" w:rsidRDefault="005D1995" w:rsidP="005D1995"/>
    <w:p w:rsidR="005D1995" w:rsidRDefault="005D1995" w:rsidP="005D1995"/>
    <w:p w:rsidR="00D11280" w:rsidRDefault="00D11280"/>
    <w:sectPr w:rsidR="00D11280" w:rsidSect="0046737D">
      <w:headerReference w:type="default" r:id="rId10"/>
      <w:footerReference w:type="default" r:id="rId11"/>
      <w:pgSz w:w="11906" w:h="16838"/>
      <w:pgMar w:top="1258" w:right="851" w:bottom="993" w:left="107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C5" w:rsidRDefault="00562FC5">
      <w:r>
        <w:separator/>
      </w:r>
    </w:p>
  </w:endnote>
  <w:endnote w:type="continuationSeparator" w:id="0">
    <w:p w:rsidR="00562FC5" w:rsidRDefault="0056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7D" w:rsidRPr="00455511" w:rsidRDefault="005D1995" w:rsidP="0046737D">
    <w:pPr>
      <w:pStyle w:val="aa"/>
      <w:tabs>
        <w:tab w:val="clear" w:pos="4677"/>
        <w:tab w:val="clear" w:pos="9355"/>
        <w:tab w:val="center" w:pos="4989"/>
        <w:tab w:val="right" w:pos="9978"/>
      </w:tabs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Фактор</w:t>
    </w:r>
    <w:r w:rsidRPr="00455511">
      <w:rPr>
        <w:rFonts w:ascii="Cambria" w:hAnsi="Cambria"/>
        <w:sz w:val="18"/>
        <w:szCs w:val="18"/>
      </w:rPr>
      <w:t xml:space="preserve"> __________________</w:t>
    </w:r>
    <w:r w:rsidRPr="00455511">
      <w:rPr>
        <w:rFonts w:ascii="Cambria" w:hAnsi="Cambria"/>
        <w:sz w:val="18"/>
        <w:szCs w:val="18"/>
      </w:rPr>
      <w:tab/>
      <w:t xml:space="preserve">                                                </w:t>
    </w:r>
    <w:r>
      <w:rPr>
        <w:rFonts w:ascii="Cambria" w:hAnsi="Cambria"/>
        <w:sz w:val="18"/>
        <w:szCs w:val="18"/>
      </w:rPr>
      <w:t>Клиент</w:t>
    </w:r>
    <w:r w:rsidRPr="00455511">
      <w:rPr>
        <w:rFonts w:ascii="Cambria" w:hAnsi="Cambria"/>
        <w:sz w:val="18"/>
        <w:szCs w:val="18"/>
      </w:rPr>
      <w:t xml:space="preserve"> __________________</w:t>
    </w:r>
    <w:r w:rsidRPr="00455511">
      <w:rPr>
        <w:rFonts w:ascii="Cambria" w:hAnsi="Cambria"/>
        <w:sz w:val="18"/>
        <w:szCs w:val="18"/>
      </w:rPr>
      <w:tab/>
      <w:t>стр.</w:t>
    </w:r>
    <w:r w:rsidRPr="0046737D">
      <w:rPr>
        <w:rFonts w:ascii="Cambria" w:hAnsi="Cambria"/>
        <w:sz w:val="18"/>
        <w:szCs w:val="18"/>
      </w:rPr>
      <w:fldChar w:fldCharType="begin"/>
    </w:r>
    <w:r w:rsidRPr="00455511">
      <w:rPr>
        <w:rFonts w:ascii="Cambria" w:hAnsi="Cambria"/>
        <w:sz w:val="18"/>
        <w:szCs w:val="18"/>
      </w:rPr>
      <w:instrText>PAGE    \* MERGEFORMAT</w:instrText>
    </w:r>
    <w:r w:rsidRPr="0046737D">
      <w:rPr>
        <w:rFonts w:ascii="Cambria" w:hAnsi="Cambria"/>
        <w:sz w:val="18"/>
        <w:szCs w:val="18"/>
      </w:rPr>
      <w:fldChar w:fldCharType="separate"/>
    </w:r>
    <w:r w:rsidR="003F74F2">
      <w:rPr>
        <w:rFonts w:ascii="Cambria" w:hAnsi="Cambria"/>
        <w:noProof/>
        <w:sz w:val="18"/>
        <w:szCs w:val="18"/>
      </w:rPr>
      <w:t>12</w:t>
    </w:r>
    <w:r w:rsidRPr="0046737D">
      <w:rPr>
        <w:rFonts w:ascii="Cambria" w:hAnsi="Cambria"/>
        <w:sz w:val="18"/>
        <w:szCs w:val="18"/>
      </w:rPr>
      <w:fldChar w:fldCharType="end"/>
    </w:r>
  </w:p>
  <w:p w:rsidR="00894D9C" w:rsidRPr="0046737D" w:rsidRDefault="00562FC5" w:rsidP="004673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C5" w:rsidRDefault="00562FC5">
      <w:r>
        <w:separator/>
      </w:r>
    </w:p>
  </w:footnote>
  <w:footnote w:type="continuationSeparator" w:id="0">
    <w:p w:rsidR="00562FC5" w:rsidRDefault="0056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0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6737D" w:rsidRPr="00455511" w:rsidTr="0046737D">
      <w:trPr>
        <w:trHeight w:val="227"/>
      </w:trPr>
      <w:tc>
        <w:tcPr>
          <w:tcW w:w="5821" w:type="dxa"/>
        </w:tcPr>
        <w:p w:rsidR="0046737D" w:rsidRPr="0046737D" w:rsidRDefault="005D1995" w:rsidP="0046737D">
          <w:pPr>
            <w:pStyle w:val="ae"/>
            <w:tabs>
              <w:tab w:val="clear" w:pos="4677"/>
            </w:tabs>
            <w:spacing w:after="60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 xml:space="preserve">Генеральный договор о </w:t>
          </w:r>
          <w:proofErr w:type="spellStart"/>
          <w:r>
            <w:rPr>
              <w:rFonts w:ascii="Calibri Light" w:hAnsi="Calibri Light" w:cs="Arial"/>
              <w:sz w:val="18"/>
              <w:szCs w:val="18"/>
            </w:rPr>
            <w:t>факторинговом</w:t>
          </w:r>
          <w:proofErr w:type="spellEnd"/>
          <w:r>
            <w:rPr>
              <w:rFonts w:ascii="Calibri Light" w:hAnsi="Calibri Light" w:cs="Arial"/>
              <w:sz w:val="18"/>
              <w:szCs w:val="18"/>
            </w:rPr>
            <w:t xml:space="preserve"> обслуживании без регресса</w:t>
          </w:r>
        </w:p>
      </w:tc>
      <w:tc>
        <w:tcPr>
          <w:tcW w:w="3659" w:type="dxa"/>
        </w:tcPr>
        <w:p w:rsidR="0046737D" w:rsidRPr="0046737D" w:rsidRDefault="00562FC5" w:rsidP="0046737D">
          <w:pPr>
            <w:pStyle w:val="ae"/>
            <w:spacing w:after="60"/>
            <w:ind w:left="-107" w:firstLine="107"/>
            <w:jc w:val="right"/>
            <w:rPr>
              <w:rFonts w:ascii="Calibri Light" w:hAnsi="Calibri Light" w:cs="Arial"/>
              <w:sz w:val="18"/>
              <w:szCs w:val="18"/>
            </w:rPr>
          </w:pPr>
        </w:p>
      </w:tc>
    </w:tr>
  </w:tbl>
  <w:p w:rsidR="0046737D" w:rsidRDefault="00562FC5" w:rsidP="0046737D">
    <w:pPr>
      <w:pStyle w:val="ae"/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326E0"/>
    <w:multiLevelType w:val="multilevel"/>
    <w:tmpl w:val="1F8A4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36330B3B"/>
    <w:multiLevelType w:val="hybridMultilevel"/>
    <w:tmpl w:val="0BAC2E02"/>
    <w:lvl w:ilvl="0" w:tplc="91A8865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ascii="Cambria" w:eastAsia="Times New Roman" w:hAnsi="Cambria" w:cs="Arial"/>
      </w:rPr>
    </w:lvl>
    <w:lvl w:ilvl="1" w:tplc="0419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>
    <w:nsid w:val="3EDD6001"/>
    <w:multiLevelType w:val="multilevel"/>
    <w:tmpl w:val="C5F86EE8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0B75E97"/>
    <w:multiLevelType w:val="multilevel"/>
    <w:tmpl w:val="86E807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>
    <w:nsid w:val="6CAB2B48"/>
    <w:multiLevelType w:val="hybridMultilevel"/>
    <w:tmpl w:val="629EC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95"/>
    <w:rsid w:val="003F74F2"/>
    <w:rsid w:val="00562FC5"/>
    <w:rsid w:val="005D1995"/>
    <w:rsid w:val="00D11280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86E96-E71C-4C7B-8E35-65AE95CE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1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heading 1"/>
    <w:basedOn w:val="a0"/>
    <w:next w:val="a0"/>
    <w:link w:val="13"/>
    <w:qFormat/>
    <w:rsid w:val="005D19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5D19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Текстовый"/>
    <w:rsid w:val="005D199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Вид документа"/>
    <w:basedOn w:val="a4"/>
    <w:rsid w:val="005D1995"/>
    <w:pPr>
      <w:jc w:val="center"/>
    </w:pPr>
    <w:rPr>
      <w:b/>
      <w:caps/>
      <w:sz w:val="28"/>
    </w:rPr>
  </w:style>
  <w:style w:type="paragraph" w:customStyle="1" w:styleId="a6">
    <w:name w:val="Разновидность документа"/>
    <w:basedOn w:val="a4"/>
    <w:rsid w:val="005D1995"/>
    <w:pPr>
      <w:spacing w:after="40"/>
      <w:jc w:val="center"/>
    </w:pPr>
    <w:rPr>
      <w:b/>
      <w:sz w:val="24"/>
    </w:rPr>
  </w:style>
  <w:style w:type="paragraph" w:customStyle="1" w:styleId="a7">
    <w:name w:val="Пункт договора"/>
    <w:basedOn w:val="a4"/>
    <w:rsid w:val="005D1995"/>
  </w:style>
  <w:style w:type="paragraph" w:customStyle="1" w:styleId="a8">
    <w:name w:val="Раздел договора"/>
    <w:basedOn w:val="a4"/>
    <w:next w:val="a7"/>
    <w:rsid w:val="005D1995"/>
    <w:pPr>
      <w:keepNext/>
      <w:keepLines/>
      <w:spacing w:before="240" w:after="200"/>
      <w:jc w:val="left"/>
    </w:pPr>
    <w:rPr>
      <w:b/>
      <w:caps/>
    </w:rPr>
  </w:style>
  <w:style w:type="paragraph" w:customStyle="1" w:styleId="a9">
    <w:name w:val="Подподпункт договора"/>
    <w:basedOn w:val="a0"/>
    <w:rsid w:val="005D1995"/>
    <w:pPr>
      <w:jc w:val="both"/>
    </w:pPr>
    <w:rPr>
      <w:rFonts w:ascii="Arial" w:hAnsi="Arial"/>
    </w:rPr>
  </w:style>
  <w:style w:type="paragraph" w:styleId="aa">
    <w:name w:val="footer"/>
    <w:basedOn w:val="a0"/>
    <w:link w:val="ab"/>
    <w:uiPriority w:val="99"/>
    <w:rsid w:val="005D19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D19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_1"/>
    <w:basedOn w:val="12"/>
    <w:next w:val="10"/>
    <w:rsid w:val="005D1995"/>
    <w:pPr>
      <w:keepNext w:val="0"/>
      <w:widowControl w:val="0"/>
      <w:numPr>
        <w:numId w:val="2"/>
      </w:numPr>
      <w:autoSpaceDE w:val="0"/>
      <w:autoSpaceDN w:val="0"/>
      <w:adjustRightInd w:val="0"/>
      <w:spacing w:before="0" w:after="0" w:line="360" w:lineRule="auto"/>
    </w:pPr>
    <w:rPr>
      <w:rFonts w:ascii="Times New Roman" w:hAnsi="Times New Roman" w:cs="Times New Roman"/>
      <w:bCs w:val="0"/>
      <w:kern w:val="0"/>
      <w:sz w:val="36"/>
      <w:szCs w:val="24"/>
    </w:rPr>
  </w:style>
  <w:style w:type="paragraph" w:customStyle="1" w:styleId="10">
    <w:name w:val="1_НУМЕРОВАННЫЙ"/>
    <w:basedOn w:val="a"/>
    <w:rsid w:val="005D1995"/>
    <w:pPr>
      <w:widowControl w:val="0"/>
      <w:numPr>
        <w:ilvl w:val="1"/>
        <w:numId w:val="2"/>
      </w:numPr>
      <w:autoSpaceDE w:val="0"/>
      <w:autoSpaceDN w:val="0"/>
      <w:adjustRightInd w:val="0"/>
      <w:spacing w:before="120" w:after="120"/>
      <w:contextualSpacing w:val="0"/>
      <w:jc w:val="both"/>
    </w:pPr>
    <w:rPr>
      <w:sz w:val="24"/>
      <w:szCs w:val="24"/>
      <w:lang w:val="en-US"/>
    </w:rPr>
  </w:style>
  <w:style w:type="paragraph" w:customStyle="1" w:styleId="11">
    <w:name w:val="1_1_Нумерованный"/>
    <w:basedOn w:val="a"/>
    <w:rsid w:val="005D1995"/>
    <w:pPr>
      <w:widowControl w:val="0"/>
      <w:numPr>
        <w:ilvl w:val="2"/>
        <w:numId w:val="2"/>
      </w:numPr>
      <w:tabs>
        <w:tab w:val="left" w:pos="1134"/>
      </w:tabs>
      <w:autoSpaceDE w:val="0"/>
      <w:autoSpaceDN w:val="0"/>
      <w:adjustRightInd w:val="0"/>
      <w:contextualSpacing w:val="0"/>
      <w:jc w:val="both"/>
    </w:pPr>
    <w:rPr>
      <w:sz w:val="24"/>
      <w:szCs w:val="24"/>
    </w:rPr>
  </w:style>
  <w:style w:type="paragraph" w:styleId="ac">
    <w:name w:val="Body Text"/>
    <w:basedOn w:val="a0"/>
    <w:link w:val="ad"/>
    <w:semiHidden/>
    <w:rsid w:val="005D1995"/>
    <w:rPr>
      <w:sz w:val="26"/>
    </w:rPr>
  </w:style>
  <w:style w:type="character" w:customStyle="1" w:styleId="ad">
    <w:name w:val="Основной текст Знак"/>
    <w:basedOn w:val="a1"/>
    <w:link w:val="ac"/>
    <w:semiHidden/>
    <w:rsid w:val="005D19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header"/>
    <w:basedOn w:val="a0"/>
    <w:link w:val="af"/>
    <w:uiPriority w:val="99"/>
    <w:rsid w:val="005D19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D19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2"/>
    <w:uiPriority w:val="59"/>
    <w:rsid w:val="005D1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uiPriority w:val="99"/>
    <w:semiHidden/>
    <w:unhideWhenUsed/>
    <w:rsid w:val="005D1995"/>
    <w:pPr>
      <w:numPr>
        <w:numId w:val="1"/>
      </w:numPr>
      <w:contextualSpacing/>
    </w:pPr>
  </w:style>
  <w:style w:type="character" w:styleId="af1">
    <w:name w:val="Hyperlink"/>
    <w:basedOn w:val="a1"/>
    <w:uiPriority w:val="99"/>
    <w:unhideWhenUsed/>
    <w:rsid w:val="003F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faktoring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faktoring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llcontract.ru/dogovor-faktoringa-bez-regres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3</cp:revision>
  <dcterms:created xsi:type="dcterms:W3CDTF">2013-12-23T14:43:00Z</dcterms:created>
  <dcterms:modified xsi:type="dcterms:W3CDTF">2013-12-23T15:25:00Z</dcterms:modified>
</cp:coreProperties>
</file>