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120"/>
        <w:jc w:val="left"/>
      </w:pPr>
      <w:r>
        <w:rPr>
          <w:rFonts w:ascii="Calibri" w:cs="Calibri" w:eastAsia="Calibri" w:hAnsi="Calibri"/>
          <w:i/>
          <w:iCs/>
          <w:sz w:val="20"/>
          <w:szCs w:val="20"/>
        </w:rPr>
        <w:t xml:space="preserve">Сначала направьте обращение самому оператору: он обязан ответить в течение 15 рабочих дней со дня регистрации, продление — не более чем на 10 рабочих дней (ч. 6, 7 ст. 15.1 Закона № 259-ФЗ). Проверьте, что оператор есть в реестре операторов инвестиционных платформ на cbr.ru. В интернет-приёмной cbr.ru (вход через Госуслуги) данные заявителя и оператора вносят в поля формы, а текст разделов 1–4 — в поле обращения.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В Банк России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107016, г. Москва, ул. Неглинная, д. 12, к. В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Заявитель: _____________________________________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(фамилия, имя, отчество)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адрес: _________________________________________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телефон: ______________, e-mail: _______________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Организация, действия которой обжалуются: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(полное наименование оператора инвестиционной платформы)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ИНН ______________, ОГРН ______________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адрес: _________________________________________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ЖАЛОБА</w:t>
      </w:r>
    </w:p>
    <w:p>
      <w:pPr>
        <w:spacing w:after="360"/>
        <w:jc w:val="center"/>
      </w:pPr>
      <w:r>
        <w:rPr>
          <w:rFonts w:ascii="Cambria" w:cs="Cambria" w:eastAsia="Cambria" w:hAnsi="Cambria"/>
          <w:sz w:val="24"/>
          <w:szCs w:val="24"/>
        </w:rPr>
        <w:t xml:space="preserve">на действия оператора инвестиционной платформы</w:t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1. Договор с оператором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«____» ________________ 20____ г. я присоединился(лась) к правилам инвестиционной платформы ________________________________________ (наименование оператора, далее — Оператор) и заключил(а) с Оператором договор об оказании услуг по содействию в инвестировании № ____________. Через платформу я ________________________________________ (предоставил(а) займы / приобрёл(а) ценные бумаги). На «____» ________________ 20____ г. на номинальном счёте Оператора числились мои денежные средства в размере ____________ (________________________) руб. ____ коп.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2. Нарушения Оператора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________________________________________________________________________________________________________________________________________________________________ (что именно нарушил Оператор: дата, номер заявки, пункт правил платформы).</w:t>
      </w:r>
    </w:p>
    <w:p>
      <w:pPr>
        <w:spacing w:after="120" w:before="120"/>
        <w:jc w:val="left"/>
      </w:pPr>
      <w:r>
        <w:rPr>
          <w:rFonts w:ascii="Calibri" w:cs="Calibri" w:eastAsia="Calibri" w:hAnsi="Calibri"/>
          <w:i/>
          <w:iCs/>
          <w:sz w:val="20"/>
          <w:szCs w:val="20"/>
        </w:rPr>
        <w:t xml:space="preserve">Жалоба уместна, если нарушил сам оператор: не перечисляет деньги с номинального счёта на ваш банковский счёт (ч. 13 ст. 13 Закона № 259-ФЗ); не выдаёт выписку из реестра договоров или текст договора (ч. 7 ст. 13, п. 2 ч. 3 ст. 11); нарушил правила платформы (п. 2 ч. 1 ст. 12); раскрыл недостоверную информацию о платформе или о себе (п. 1 ч. 1 ст. 12); не рассмотрел обращение (ст. 15.1). За долги заёмщика оператор не отвечает (ч. 2 ст. 12) — невозврат займа сам по себе не нарушение оператора.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3. Обращение к Оператору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«____» ________________ 20____ г. я направил(а) Оператору обращение ________________________________ (по электронной почте / почтой / нарочным) с требованием ________________________________________. Обращение зарегистрировано «____» ________________ 20____ г. под № ____________. ________________________________________________________________________ (ответ от «____» ________________ 20____ г. № ____________ и его суть / ответ в установленный срок не получен).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4. Просьба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Считаю, что Оператор нарушил ________________________________________________ (нормы Закона № 259-ФЗ и пункты правил платформы).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________________________________________________________________________ (при желании: «Прошу не направлять настоящую жалобу Оператору, а рассмотреть её Банком России по существу (п. 3 ст. 79.4 Федерального закона от 10.07.2002 № 86-ФЗ)»).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Прошу: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1) провести проверку соблюдения ________________________________________ (наименование Оператора) требований ________________________________________, в том числе по ________________________________ (моей заявке / моему обращению);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2) при подтверждении нарушений направить Оператору предписание об их устранении и применить иные меры, предусмотренные ст. 16 Федерального закона от 02.08.2019 № 259-ФЗ;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3) сообщить мне о результатах рассмотрения жалобы.</w:t>
      </w:r>
    </w:p>
    <w:p>
      <w:pPr>
        <w:spacing w:after="120" w:before="120"/>
        <w:jc w:val="left"/>
      </w:pPr>
      <w:r>
        <w:rPr>
          <w:rFonts w:ascii="Calibri" w:cs="Calibri" w:eastAsia="Calibri" w:hAnsi="Calibri"/>
          <w:i/>
          <w:iCs/>
          <w:sz w:val="20"/>
          <w:szCs w:val="20"/>
        </w:rPr>
        <w:t xml:space="preserve">Без отказа от пересылки Банк России в течение 7 рабочих дней направит жалобу Оператору (ч. 1 ст. 79.3 Закона № 86-ФЗ); с отказом или с приложенным ответом Оператора, с которым вы не согласны, рассмотрит её сам (ст. 79.4). Банк России не взыскивает деньги в пользу инвестора и не взыскивает долг с заёмщика — просите проверку и меры. Деньги и убытки (ч. 1 ст. 12 Закона № 259-ФЗ) взыскивают через суд.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Приложения: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 ________________________________________ (подтверждение остатка на номинальном счёте, заявки, сделки).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 ________________________________________ (выдержка из правил платформы).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 Копия обращения к Оператору и уведомления о его регистрации.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 ________________________________________ (ответ Оператора, если он есть).</w:t>
      </w:r>
    </w:p>
    <w:p>
      <w:pPr>
        <w:spacing w:after="120" w:before="120"/>
        <w:jc w:val="left"/>
      </w:pPr>
      <w:r>
        <w:rPr>
          <w:rFonts w:ascii="Calibri" w:cs="Calibri" w:eastAsia="Calibri" w:hAnsi="Calibri"/>
          <w:i/>
          <w:iCs/>
          <w:sz w:val="20"/>
          <w:szCs w:val="20"/>
        </w:rPr>
        <w:t xml:space="preserve">Ссылки на сайты вместо документов не прикладывайте. Бумажную жалобу подпишите собственноручно.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«____» ________________ 20____ г.   ______________ / ____________________ /</w:t>
      </w:r>
    </w:p>
    <w:sectPr>
      <w:footerReference w:type="default" r:id="rId7"/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zhaloba-v-cb-na-operatora-investicionnoy-platformy</dc:title>
  <dc:creator>AllContract.ru</dc:creator>
  <cp:lastModifiedBy>Un-named</cp:lastModifiedBy>
  <cp:revision>1</cp:revision>
  <dcterms:created xsi:type="dcterms:W3CDTF">2026-09-18T14:25:17.577Z</dcterms:created>
  <dcterms:modified xsi:type="dcterms:W3CDTF">2026-09-18T14:25:17.578Z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