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4742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Кому:</w:t>
            </w: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</w:tr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ИП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6316254789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443010, г. Самара, ул. Куйбышева, д. 104, оф. 12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Генеральному директору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Логинову Павлу Андреевичу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5"/>
        <w:gridCol w:w="4491"/>
      </w:tblGrid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кого:</w:t>
            </w: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Кузнецовой Ольги Викторовны</w:t>
            </w:r>
          </w:p>
        </w:tc>
      </w:tr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443086, г. Самара, ул. Ново-Садовая, д. 162, кв. 45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(846) 273-51-09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kuznetsova.ov@example.ru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денежных средств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 июля 2026 года между мной и ООО «Название» в салоне продавца по адресу: г. Самара, Московское шоссе, д. 41, заключён договор купли-продажи № 118. Предмет договора — диван-кровать «Модель Н-3», обивка рогожка, цвет серый, по образцу, выставленному в салоне. Цена товара — 64 000 (Шестьдесят четыре тысячи) рублей 00 копеек. По условиям договора товар оплачен предварительно, в полном объёме, 15 июля 2026 года банковской картой, что подтверждается кассовым чеком № 2034 от 15.07.2026.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п. 3.1 договора продавец обязан передать товар не позднее 20 августа 2026 года. Товар в этот срок не передан. 25 августа 2026 года менеджер продавца по телефону сообщил о задержке поставки, новую дату передачи не назвал.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п. 2 ст. 23.1 Закона РФ от 07.02.1992 № 2300-1 «О защите прав потребителей» при нарушении продавцом срока передачи предварительно оплаченного товара потребитель вправе потребовать возврата суммы предварительной оплаты. Это требование подлежит удовлетворению в течение десяти дней со дня его предъявления (п. 4 ст. 23.1 того же Закона). За каждый день просрочки передачи товара продавец уплачивает неустойку в размере половины процента суммы предварительной оплаты со дня, когда товар должен был быть передан, до дня возврата предварительно уплаченной суммы (п. 3 ст. 23.1 того же Закона).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Next w:val="false"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 сумму предварительной оплаты товара — 64 000 (Шестьдесят четыре тысячи) рублей 00 копеек — в течение 10 (десяти) дней со дня получения настоящего заявления.</w:t>
      </w:r>
    </w:p>
    <w:p>
      <w:pPr>
        <w:keepNext w:val="false"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Выплатить неустойку в размере 0,5 % суммы предварительной оплаты — 320 (Триста двадцать) рублей 00 копеек — за каждый день просрочки начиная с 21 августа 2026 года по день возврата предварительно уплаченной суммы.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Перечислить денежные средства на банковскую карту, с которой производилась оплата (номер оканчивается на 4417), а при невозможности — по реквизитам: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7078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</w:t>
            </w: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Кузнецова Ольга Викторовна</w:t>
            </w: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92"/>
        <w:gridCol w:w="6956"/>
      </w:tblGrid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получателя:</w:t>
            </w: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40817810554400012873</w:t>
            </w:r>
          </w:p>
        </w:tc>
      </w:tr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20 цифр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6920"/>
      </w:tblGrid>
      <w:tr>
        <w:trPr>
          <w:cantSplit/>
        </w:trPr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</w:t>
            </w:r>
          </w:p>
        </w:tc>
        <w:tc>
          <w:tcPr>
            <w:tcW w:type="dxa" w:w="69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АО «Банк», г. Самара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2212"/>
        <w:gridCol w:w="1247"/>
        <w:gridCol w:w="3619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БИК: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043601999</w:t>
            </w: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корр. счёт:</w:t>
            </w:r>
          </w:p>
        </w:tc>
        <w:tc>
          <w:tcPr>
            <w:tcW w:type="dxa" w:w="3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30101810200000000999</w:t>
            </w: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Письменный ответ направить по адресу: 443086, г. Самара, ул. Ново-Садовая, д. 162, кв. 45.</w:t>
      </w:r>
    </w:p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неудовлетворения требования в указанный срок буду вынуждена обратиться в Управление Роспотребнадзора по Самарской области и в суд с требованиями о взыскании суммы предварительной оплаты, неустойки (п. 3 ст. 23.1 Закона РФ «О защите прав потребителей»), компенсации морального вреда (ст. 15 того же Закона) и штрафа в размере 50 % присуждённой суммы (п. 6 ст. 13 того же Закона).</w:t>
      </w:r>
    </w:p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купли-продажи № 118 от 15.07.2026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кассового чека № 2034 от 15.07.2026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Кузнецова О. В.</w:t>
            </w: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zayavlenie-na-vozvrat-denezhnyh-sredstv-obrazec</dc:title>
  <dc:creator>AllContract.ru</dc:creator>
  <cp:lastModifiedBy>Un-named</cp:lastModifiedBy>
  <cp:revision>1</cp:revision>
  <dcterms:created xsi:type="dcterms:W3CDTF">2026-09-26T00:08:45.022Z</dcterms:created>
  <dcterms:modified xsi:type="dcterms:W3CDTF">2026-09-26T00:08:45.022Z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