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«Специализированный застройщик „Вектор-Дом“»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1655307412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420021, Республика Татарстан, г. Казань,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Портовая, д. 14, оф. 3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От: Соколовой Ирины Петровны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420087, г. Казань, ул. Дубравная, д. 61, кв. 118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(917) 240-16-03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sokolova.i@example.ru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Договор участия в долевом строительстве № 3/118 от 21 октября 2024 года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Объект: квартира № 118 по адресу: г. Казань, ул. Дубравная, д. 61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устранении недостатков объекта долевого строительства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мной, Соколовой Ириной Петровной, и ООО «Специализированный застройщик „Вектор-Дом“» (далее — Застройщик) заключён договор участия в долевом строительстве № 3/118 от 21 октября 2024 года (далее — Договор). Объект долевого строительства — квартира № 118 общей площадью 54,3 кв. м по адресу: г. Казань, ул. Дубравная, д. 61.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Объект передан мне по передаточному акту от 15 июля 2025 года. Цена Договора составляет 6 480 000 (Шесть миллионов четыреста восемьдесят тысяч) рублей 00 копеек и уплачена мною полностью.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Пунктом 5.2 Договора установлен гарантийный срок на объект долевого строительства продолжительностью три года, исчисляемый со дня передачи объекта, то есть до 15 июля 2028 года. Указанный срок соответствует ч. 5 ст. 7 Федерального закона от 30.12.2004 № 214-ФЗ и на дату настоящей претензии не истёк.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течение гарантийного срока в объекте выявлены следующие недостатки (дефекты):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Промерзание наружной стены в спальне (помещение № 3) по всей высоте угла, примыкающего к оконному проёму. При наружной температуре −18 °C температура внутренней поверхности стены в углу составляет +4,1 °C, что ниже температуры точки росы +12,6 °C (воздух в помещении +20 °C, относительная влажность 62 %); на поверхности образуется конденсат и очаги плесени площадью около 0,8 кв. 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Сквозная трещина в межквартирной перегородке кухни (помещение № 2) длиной 1,4 м с раскрытием до 2,5 мм.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Недостатки зафиксированы заключением специалиста № 41/26 от 3 августа 2026 года (тепловизионное обследование, ООО «Название»), а также фотоматериалами со съёмкой 12 января 2026 года и 2 августа 2026 года. Стоимость работ и материалов, необходимых для устранения недостатков, определена в заключении и составляет 186 400 (Сто восемьдесят шесть тысяч четыреста) рублей 00 копеек.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Указанные недостатки возникли до передачи объекта и не связаны с нормальным износом, нарушением правил эксплуатации или ремонтом, выполненным мной либо привлечёнными мной лицами. Инструкция по эксплуатации объекта долевого строительства, предусмотренная ч. 1.1 ст. 7 Федерального закона от 30.12.2004 № 214-ФЗ, мне при передаче объекта не вручалась. В силу ч. 7 ст. 7 того же Федерального закона обязанность доказать основания освобождения от ответственности лежит на Застройщике.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ч. 2 ст. 7 Федерального закона от 30.12.2004 № 214-ФЗ 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Безвозмездно устранить недостатки, указанные в пунктах 1 и 2 настоящей претензии, в срок до 2 октября 2026 года включительно.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Письменно согласовать указанный срок либо предложить иной срок с обоснованием в течение 10 календарных дней со дня получения настоящей претензии.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Согласовать дату и время осмотра квартиры с участием представителя Застройщика по телефону +7 (917) 240-16-03.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Срок устранения недостатков определяется соглашением сторон (ч. 6 ст. 7 Федерального закона от 30.12.2004 № 214-ФЗ). При нарушении согласованного срока Застройщик уплачивает за каждый день просрочки неустойку в размере одной трёхсотой ставки рефинансирования Банка России, действовавшей в период соответствующего нарушения, от стоимости расходов, необходимых для устранения недостатков (186 400 рублей), а мне как гражданину, приобретающему жильё для личных нужд, — в двойном размере, но не более указанной стоимости (ч. 8 ст. 7 того же Федерального закона).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отказа удовлетворить настоящие требования во внесудебном порядке либо их неудовлетворения в указанный срок я обращусь в суд с иском об обязании устранить недостатки, взыскании неустойки и компенсации морального вреда. При удовлетворении иска с Застройщика дополнительно взыскивается штраф в размере пяти процентов от присуждённой суммы (ч. 3 ст. 10 того же Федерального закона).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 (копии):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договора участия в долевом строительстве № 3/118 от 21.10.2024 с приложениями — на 14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передаточного акта от 15.07.2025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заключения специалиста № 41/26 от 03.08.2026 — на 22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Фотоматериалы (12 снимков с датой съёмки) — на 6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Копия выписки из ЕГРН от 04.09.2025 — на 3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 сентября 2026 г.    _________________ / Соколова И. П.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направления: ценным письмом с описью вложения ф. 107 и уведомлением о вручении ф. 119 по адресу ООО «Специализированный застройщик „Вектор-Дом“» из ЕГРЮЛ. Квитанция, опись и уведомление сохраняются как доказательство направления претензии.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pretenziya-zastroyshchiku-ob-ustranenii-nedostatkov-obrazec</dc:title>
  <dc:creator>AllContract.ru</dc:creator>
  <cp:lastModifiedBy>Un-named</cp:lastModifiedBy>
  <cp:revision>1</cp:revision>
  <dcterms:created xsi:type="dcterms:W3CDTF">2026-09-07T12:27:54.318Z</dcterms:created>
  <dcterms:modified xsi:type="dcterms:W3CDTF">2026-09-07T12:27:54.318Z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