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«Девелоперская компания»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7725345678, ОГРН 1177746123456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115114, г. Москва, ул. Летниковская, д. 10, стр. 2, офис 305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владельца облигаций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Кравцовой Ольги Сергеевны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420021, г. Казань, ул. Габдуллы Тукая, д. 58, кв. 17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+7 917 263-48-15, e-mail: kravtsova.os@example.ru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погашении облигаций, выплате купонного дохода и процентов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Сведения о выпуске и о владельце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являюсь владельцем 200 (Двухсот) биржевых облигаций ООО «Девелоперская компания» серии БО-01, регистрационный номер выпуска 4B02-01-12877-R от 10 августа 2023 г., ISIN RU000A106Y22, номинальной стоимостью 1 000 руб. каждая, с датой погашения 20 августа 2026 г. и купонным доходом 16 % годовых, выплачиваемым каждые 91 день (далее — Облигации).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Права на Облигации учитываются на счёте депо № 71043-002 в АО «Брокер» по депозитарному договору № Д-71043 от 5 июня 2023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Представитель владельцев облигаций решением о выпуске не определён.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Неисполненные обязательства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20 августа 2026 г. ООО «Девелоперская компания» было обязано погасить Облигации по номинальной стоимости и выплатить купонный доход за двенадцатый купонный период в размере 39,89 руб. на одну Облигацию.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21 августа 2026 г. эмитент раскрыл сообщение о неисполнении этих обязательств. На дату настоящей претензии обязательства не исполнены, денежные средства на мой счёт от брокера не поступали.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Размер задолженности ООО «Девелоперская компания» передо мной составляет 209 653 (Двести девять тысяч шестьсот пятьдесят три) руб. 22 коп., в том числе номинальная стоимость Облигаций — 200 000 руб., купонный доход — 7 978 руб., проценты за пользование чужими денежными средствами по статье 395 ГК РФ за период с 21 августа по 10 сентября 2026 г. — 1 675,22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Расчёт процентов: (200 000 руб. + 7 978 руб.) × 14 % (ключевая ставка Банка России в период с 21 августа по 10 сентября 2026 г.) × 21 день / 365 = 1 675,22 руб.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Требования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статьями 309, 395, 807 и 811 Гражданского кодекса Российской Федерации и статьёй 17.1 Федерального закона от 22.04.1996 № 39-ФЗ «О рынке ценных бумаг», требую в течение 10 (Десяти) календарных дней с даты получения настоящей претензии: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погасить принадлежащие мне Облигации и выплатить купонный доход за двенадцатый купонный период в общей сумме 207 978 руб. в порядке, предусмотренном решением о выпуске;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уплатить проценты за пользование чужими денежными средствами в размере 1 675,22 руб., а также проценты, начисленные с 11 сентября 2026 г. по день фактической уплаты долга, перечислив их на мой банковский счёт № 40817810562000012345 в АО «Банк».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случае неисполнения требований я обращусь в суд с иском о взыскании задолженности, процентов по день фактической уплаты и судебных расходов.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Отчёт АО «Брокер» о состоянии счёта депо № 71043-002 на 9 сентября 2026 г.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Расчёт процентов по статье 395 ГК РФ —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 сентября 2026 г.   ______________ / Кравцова О. С.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pretenziya-emitentu-obligaciy-obrazec</dc:title>
  <dc:creator>AllContract.ru</dc:creator>
  <cp:lastModifiedBy>Un-named</cp:lastModifiedBy>
  <cp:revision>1</cp:revision>
  <dcterms:created xsi:type="dcterms:W3CDTF">2026-09-17T14:33:53.057Z</dcterms:created>
  <dcterms:modified xsi:type="dcterms:W3CDTF">2026-09-17T14:33:53.057Z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